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E8" w:rsidRDefault="00DE59E8" w:rsidP="00DE59E8">
      <w:pPr>
        <w:spacing w:before="120" w:after="120"/>
        <w:jc w:val="right"/>
        <w:rPr>
          <w:rFonts w:cs="Arial"/>
          <w:b/>
          <w:bCs/>
          <w:color w:val="000000"/>
          <w:sz w:val="32"/>
          <w:szCs w:val="28"/>
        </w:rPr>
      </w:pPr>
      <w:bookmarkStart w:id="0" w:name="_GoBack"/>
      <w:bookmarkEnd w:id="0"/>
      <w:r>
        <w:rPr>
          <w:rFonts w:cs="Arial"/>
          <w:sz w:val="22"/>
        </w:rPr>
        <w:t>18. Januar 2019</w:t>
      </w:r>
    </w:p>
    <w:p w:rsidR="00FD69B5" w:rsidRPr="00522FE6" w:rsidRDefault="00FD69B5" w:rsidP="00FD69B5">
      <w:pPr>
        <w:autoSpaceDE w:val="0"/>
        <w:autoSpaceDN w:val="0"/>
        <w:adjustRightInd w:val="0"/>
        <w:spacing w:line="240" w:lineRule="auto"/>
        <w:jc w:val="center"/>
        <w:rPr>
          <w:rFonts w:cs="Arial"/>
          <w:b/>
          <w:bCs/>
          <w:color w:val="000000"/>
          <w:sz w:val="20"/>
        </w:rPr>
      </w:pPr>
    </w:p>
    <w:p w:rsidR="00FD69B5" w:rsidRDefault="00FD69B5" w:rsidP="00FD69B5">
      <w:pPr>
        <w:spacing w:after="120"/>
        <w:jc w:val="center"/>
        <w:rPr>
          <w:b/>
          <w:sz w:val="36"/>
          <w:szCs w:val="36"/>
        </w:rPr>
      </w:pPr>
      <w:r w:rsidRPr="00862256">
        <w:rPr>
          <w:rFonts w:cs="Arial"/>
          <w:szCs w:val="24"/>
        </w:rPr>
        <w:t xml:space="preserve"> </w:t>
      </w:r>
      <w:r w:rsidRPr="00B86453">
        <w:rPr>
          <w:b/>
          <w:sz w:val="36"/>
          <w:szCs w:val="36"/>
        </w:rPr>
        <w:t>Schriftliche Kleine Anfrage</w:t>
      </w:r>
    </w:p>
    <w:p w:rsidR="00FD69B5" w:rsidRPr="00DB0C7A" w:rsidRDefault="00FD69B5" w:rsidP="00FD69B5">
      <w:pPr>
        <w:spacing w:line="240" w:lineRule="auto"/>
        <w:jc w:val="center"/>
        <w:rPr>
          <w:b/>
          <w:sz w:val="20"/>
        </w:rPr>
      </w:pPr>
      <w:r w:rsidRPr="00DB0C7A">
        <w:rPr>
          <w:b/>
          <w:sz w:val="20"/>
        </w:rPr>
        <w:t>de</w:t>
      </w:r>
      <w:r>
        <w:rPr>
          <w:b/>
          <w:sz w:val="20"/>
        </w:rPr>
        <w:t>r</w:t>
      </w:r>
      <w:r w:rsidRPr="00DB0C7A">
        <w:rPr>
          <w:b/>
          <w:sz w:val="20"/>
        </w:rPr>
        <w:t xml:space="preserve"> Abgeordneten </w:t>
      </w:r>
      <w:r>
        <w:rPr>
          <w:b/>
          <w:sz w:val="20"/>
        </w:rPr>
        <w:t xml:space="preserve">Anna von Treuenfels-Frowein </w:t>
      </w:r>
      <w:r w:rsidRPr="00DB0C7A">
        <w:rPr>
          <w:b/>
          <w:bCs/>
          <w:sz w:val="20"/>
        </w:rPr>
        <w:t xml:space="preserve">(FDP) </w:t>
      </w:r>
      <w:r>
        <w:rPr>
          <w:b/>
          <w:bCs/>
          <w:sz w:val="20"/>
        </w:rPr>
        <w:t>vom 10.01.2019</w:t>
      </w:r>
    </w:p>
    <w:p w:rsidR="00FD69B5" w:rsidRDefault="00FD69B5" w:rsidP="00FD69B5">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rsidR="00FD69B5" w:rsidRPr="00F8284C" w:rsidRDefault="00FD69B5" w:rsidP="00FD69B5">
      <w:pPr>
        <w:autoSpaceDE w:val="0"/>
        <w:autoSpaceDN w:val="0"/>
        <w:adjustRightInd w:val="0"/>
        <w:spacing w:before="240" w:line="240" w:lineRule="auto"/>
        <w:jc w:val="center"/>
        <w:rPr>
          <w:rFonts w:cs="Arial"/>
          <w:b/>
          <w:bCs/>
          <w:color w:val="000000"/>
          <w:sz w:val="32"/>
          <w:szCs w:val="36"/>
        </w:rPr>
      </w:pPr>
      <w:r w:rsidRPr="00F8284C">
        <w:rPr>
          <w:rFonts w:cs="Arial"/>
          <w:b/>
          <w:bCs/>
          <w:color w:val="000000"/>
          <w:sz w:val="32"/>
          <w:szCs w:val="36"/>
        </w:rPr>
        <w:t>-Drucksache 21/15</w:t>
      </w:r>
      <w:r>
        <w:rPr>
          <w:rFonts w:cs="Arial"/>
          <w:b/>
          <w:bCs/>
          <w:color w:val="000000"/>
          <w:sz w:val="32"/>
          <w:szCs w:val="36"/>
        </w:rPr>
        <w:t>738</w:t>
      </w:r>
      <w:r w:rsidRPr="00F8284C">
        <w:rPr>
          <w:rFonts w:cs="Arial"/>
          <w:b/>
          <w:bCs/>
          <w:color w:val="000000"/>
          <w:sz w:val="32"/>
          <w:szCs w:val="36"/>
        </w:rPr>
        <w:t>-</w:t>
      </w:r>
    </w:p>
    <w:p w:rsidR="00682347" w:rsidRPr="00DB0C7A" w:rsidRDefault="00682347" w:rsidP="008B1F57">
      <w:pPr>
        <w:autoSpaceDE w:val="0"/>
        <w:autoSpaceDN w:val="0"/>
        <w:adjustRightInd w:val="0"/>
        <w:spacing w:line="240" w:lineRule="auto"/>
        <w:jc w:val="center"/>
        <w:rPr>
          <w:rFonts w:cs="Arial"/>
          <w:b/>
          <w:bCs/>
          <w:sz w:val="22"/>
          <w:szCs w:val="22"/>
        </w:rPr>
      </w:pPr>
    </w:p>
    <w:p w:rsidR="00862256" w:rsidRPr="00DB0C7A" w:rsidRDefault="00C7558E" w:rsidP="00C7558E">
      <w:pPr>
        <w:tabs>
          <w:tab w:val="left" w:pos="3210"/>
          <w:tab w:val="center" w:pos="4536"/>
        </w:tabs>
        <w:spacing w:line="240" w:lineRule="auto"/>
        <w:rPr>
          <w:b/>
          <w:sz w:val="20"/>
        </w:rPr>
      </w:pPr>
      <w:r w:rsidRPr="00DB0C7A">
        <w:rPr>
          <w:b/>
          <w:sz w:val="20"/>
        </w:rPr>
        <w:tab/>
      </w:r>
      <w:r w:rsidRPr="00DB0C7A">
        <w:rPr>
          <w:b/>
          <w:sz w:val="20"/>
        </w:rPr>
        <w:tab/>
      </w:r>
      <w:r w:rsidR="00862256" w:rsidRPr="00DB0C7A">
        <w:rPr>
          <w:b/>
          <w:sz w:val="20"/>
        </w:rPr>
        <w:t xml:space="preserve"> </w:t>
      </w:r>
    </w:p>
    <w:p w:rsidR="006A078E" w:rsidRPr="00DB0C7A" w:rsidRDefault="006A078E" w:rsidP="008B1F57">
      <w:pPr>
        <w:spacing w:line="240" w:lineRule="auto"/>
        <w:rPr>
          <w:sz w:val="22"/>
          <w:szCs w:val="22"/>
        </w:rPr>
      </w:pPr>
    </w:p>
    <w:p w:rsidR="00C95D6D" w:rsidRPr="00B45C9D" w:rsidRDefault="00AF189C" w:rsidP="00B45C9D">
      <w:pPr>
        <w:spacing w:line="240" w:lineRule="auto"/>
        <w:ind w:left="709" w:hanging="709"/>
        <w:rPr>
          <w:rFonts w:cs="Arial"/>
          <w:b/>
          <w:bCs/>
          <w:sz w:val="20"/>
        </w:rPr>
      </w:pPr>
      <w:r w:rsidRPr="00B45C9D">
        <w:rPr>
          <w:rFonts w:cs="Arial"/>
          <w:b/>
          <w:bCs/>
          <w:sz w:val="20"/>
        </w:rPr>
        <w:t>Betr.:</w:t>
      </w:r>
      <w:r w:rsidR="005307D3" w:rsidRPr="00B45C9D">
        <w:rPr>
          <w:rFonts w:cs="Arial"/>
          <w:b/>
          <w:bCs/>
          <w:sz w:val="20"/>
        </w:rPr>
        <w:t xml:space="preserve"> </w:t>
      </w:r>
      <w:r w:rsidR="006F66F0" w:rsidRPr="00B45C9D">
        <w:rPr>
          <w:rFonts w:cs="Arial"/>
          <w:b/>
          <w:bCs/>
          <w:sz w:val="20"/>
        </w:rPr>
        <w:t>Ausbildung zum Imam- Wie ist die Situation in Hamburg?</w:t>
      </w:r>
    </w:p>
    <w:p w:rsidR="00B244A4" w:rsidRPr="00B45C9D" w:rsidRDefault="00B244A4" w:rsidP="00B45C9D">
      <w:pPr>
        <w:spacing w:line="240" w:lineRule="auto"/>
        <w:ind w:left="709" w:hanging="709"/>
        <w:rPr>
          <w:rFonts w:cs="Arial"/>
          <w:b/>
          <w:bCs/>
          <w:sz w:val="20"/>
        </w:rPr>
      </w:pPr>
    </w:p>
    <w:p w:rsidR="00F61E20" w:rsidRPr="00B45C9D" w:rsidRDefault="00AF37F4" w:rsidP="00B45C9D">
      <w:pPr>
        <w:spacing w:line="240" w:lineRule="auto"/>
        <w:ind w:left="709"/>
        <w:jc w:val="both"/>
        <w:rPr>
          <w:rFonts w:cs="Arial"/>
          <w:i/>
          <w:sz w:val="20"/>
        </w:rPr>
      </w:pPr>
      <w:r w:rsidRPr="00B45C9D">
        <w:rPr>
          <w:rFonts w:cs="Arial"/>
          <w:i/>
          <w:sz w:val="20"/>
        </w:rPr>
        <w:t>Nach dem Staatsvertrag zwischen der FHH und den Verbänden</w:t>
      </w:r>
      <w:r w:rsidR="00E04EC0" w:rsidRPr="00B45C9D">
        <w:rPr>
          <w:rFonts w:cs="Arial"/>
          <w:i/>
          <w:sz w:val="20"/>
        </w:rPr>
        <w:t xml:space="preserve"> wie dem</w:t>
      </w:r>
      <w:r w:rsidRPr="00B45C9D">
        <w:rPr>
          <w:rFonts w:cs="Arial"/>
          <w:i/>
          <w:sz w:val="20"/>
        </w:rPr>
        <w:t xml:space="preserve"> </w:t>
      </w:r>
      <w:r w:rsidR="00E04EC0" w:rsidRPr="00B45C9D">
        <w:rPr>
          <w:rFonts w:cs="Arial"/>
          <w:i/>
          <w:sz w:val="20"/>
        </w:rPr>
        <w:t>DITIB</w:t>
      </w:r>
      <w:r w:rsidRPr="00B45C9D">
        <w:rPr>
          <w:rFonts w:cs="Arial"/>
          <w:i/>
          <w:sz w:val="20"/>
        </w:rPr>
        <w:t xml:space="preserve"> und </w:t>
      </w:r>
      <w:r w:rsidR="00E04EC0" w:rsidRPr="00B45C9D">
        <w:rPr>
          <w:rFonts w:cs="Arial"/>
          <w:i/>
          <w:sz w:val="20"/>
        </w:rPr>
        <w:t xml:space="preserve">der </w:t>
      </w:r>
      <w:r w:rsidRPr="00B45C9D">
        <w:rPr>
          <w:rFonts w:cs="Arial"/>
          <w:i/>
          <w:sz w:val="20"/>
        </w:rPr>
        <w:t>Sch</w:t>
      </w:r>
      <w:r w:rsidRPr="00B45C9D">
        <w:rPr>
          <w:rFonts w:cs="Arial"/>
          <w:i/>
          <w:sz w:val="20"/>
        </w:rPr>
        <w:t>u</w:t>
      </w:r>
      <w:r w:rsidRPr="00B45C9D">
        <w:rPr>
          <w:rFonts w:cs="Arial"/>
          <w:i/>
          <w:sz w:val="20"/>
        </w:rPr>
        <w:t>ra fördert die FHH eine Ausbildungsstätte für islamische Theologie und Religionspädagogik an der Universität Hamburg. Im Schwerpunkt soll dabei auf die Gewinnung von in Deutschland ausgebildeter schulischer Lehrkräfte gezielt werden.</w:t>
      </w:r>
    </w:p>
    <w:p w:rsidR="00346DB5" w:rsidRPr="00B45C9D" w:rsidRDefault="00F61E20" w:rsidP="00B45C9D">
      <w:pPr>
        <w:spacing w:line="240" w:lineRule="auto"/>
        <w:ind w:left="709"/>
        <w:jc w:val="both"/>
        <w:rPr>
          <w:rFonts w:cs="Arial"/>
          <w:i/>
          <w:sz w:val="20"/>
        </w:rPr>
      </w:pPr>
      <w:r w:rsidRPr="00B45C9D">
        <w:rPr>
          <w:rFonts w:cs="Arial"/>
          <w:i/>
          <w:sz w:val="20"/>
        </w:rPr>
        <w:t xml:space="preserve">Bereits im Jahr 2009 habe die Islamkonferenz beschlossen, dass die Moscheen </w:t>
      </w:r>
      <w:r w:rsidR="006F66F0" w:rsidRPr="00B45C9D">
        <w:rPr>
          <w:rFonts w:cs="Arial"/>
          <w:i/>
          <w:sz w:val="20"/>
        </w:rPr>
        <w:t>„in erster L</w:t>
      </w:r>
      <w:r w:rsidR="006F66F0" w:rsidRPr="00B45C9D">
        <w:rPr>
          <w:rFonts w:cs="Arial"/>
          <w:i/>
          <w:sz w:val="20"/>
        </w:rPr>
        <w:t>i</w:t>
      </w:r>
      <w:r w:rsidR="006F66F0" w:rsidRPr="00B45C9D">
        <w:rPr>
          <w:rFonts w:cs="Arial"/>
          <w:i/>
          <w:sz w:val="20"/>
        </w:rPr>
        <w:t>nie in Deutschland aufgewachsene und</w:t>
      </w:r>
      <w:r w:rsidR="00E04EC0" w:rsidRPr="00B45C9D">
        <w:rPr>
          <w:rFonts w:cs="Arial"/>
          <w:i/>
          <w:sz w:val="20"/>
        </w:rPr>
        <w:t xml:space="preserve"> ausgebildete Menschen“ als Imame einstellen sollen. In der Praxis würde dieses Ziel verfehlt werden.</w:t>
      </w:r>
      <w:r w:rsidR="00AF189C" w:rsidRPr="00B45C9D">
        <w:rPr>
          <w:rFonts w:cs="Arial"/>
          <w:i/>
          <w:sz w:val="20"/>
        </w:rPr>
        <w:t xml:space="preserve"> </w:t>
      </w:r>
    </w:p>
    <w:p w:rsidR="00B244A4" w:rsidRPr="00B45C9D" w:rsidRDefault="00B244A4" w:rsidP="00B45C9D">
      <w:pPr>
        <w:spacing w:line="240" w:lineRule="auto"/>
        <w:jc w:val="both"/>
        <w:rPr>
          <w:rFonts w:cs="Arial"/>
          <w:i/>
          <w:sz w:val="20"/>
        </w:rPr>
      </w:pPr>
    </w:p>
    <w:p w:rsidR="00A42DDF" w:rsidRPr="00B45C9D" w:rsidRDefault="00A42DDF" w:rsidP="00B45C9D">
      <w:pPr>
        <w:spacing w:line="240" w:lineRule="auto"/>
        <w:jc w:val="both"/>
        <w:rPr>
          <w:rFonts w:cs="Arial"/>
          <w:sz w:val="20"/>
        </w:rPr>
      </w:pPr>
      <w:r w:rsidRPr="00B45C9D">
        <w:rPr>
          <w:rFonts w:cs="Arial"/>
          <w:sz w:val="20"/>
        </w:rPr>
        <w:t>Die deutsche Rechtsordnung kennt weder eine Genehmigungs- noch eine Anzeigepflicht für Relig</w:t>
      </w:r>
      <w:r w:rsidRPr="00B45C9D">
        <w:rPr>
          <w:rFonts w:cs="Arial"/>
          <w:sz w:val="20"/>
        </w:rPr>
        <w:t>i</w:t>
      </w:r>
      <w:r w:rsidRPr="00B45C9D">
        <w:rPr>
          <w:rFonts w:cs="Arial"/>
          <w:sz w:val="20"/>
        </w:rPr>
        <w:t xml:space="preserve">onsgesellschaften, Gotteshäuser oder </w:t>
      </w:r>
      <w:r w:rsidR="00263E24" w:rsidRPr="00B45C9D">
        <w:rPr>
          <w:rFonts w:cs="Arial"/>
          <w:sz w:val="20"/>
        </w:rPr>
        <w:t>Geistliche</w:t>
      </w:r>
      <w:r w:rsidRPr="00B45C9D">
        <w:rPr>
          <w:rFonts w:cs="Arial"/>
          <w:sz w:val="20"/>
        </w:rPr>
        <w:t xml:space="preserve">. Daher verfügt die zuständige Behörde auch über keine statistischen Daten zu Herkunftsländern, Ausbildung oder Beschäftigungsverhältnissen von Imamen oder zur Finanzierung ihrer Tätigkeit. </w:t>
      </w:r>
    </w:p>
    <w:p w:rsidR="00EE7FC8" w:rsidRPr="00B45C9D" w:rsidRDefault="00EE7FC8" w:rsidP="00B45C9D">
      <w:pPr>
        <w:spacing w:line="240" w:lineRule="auto"/>
        <w:jc w:val="both"/>
        <w:rPr>
          <w:rFonts w:cs="Arial"/>
          <w:sz w:val="20"/>
        </w:rPr>
      </w:pPr>
    </w:p>
    <w:p w:rsidR="00E01DA2" w:rsidRPr="00B45C9D" w:rsidRDefault="00063907" w:rsidP="00B45C9D">
      <w:pPr>
        <w:spacing w:line="240" w:lineRule="auto"/>
        <w:jc w:val="both"/>
        <w:rPr>
          <w:rFonts w:cs="Arial"/>
          <w:sz w:val="20"/>
        </w:rPr>
      </w:pPr>
      <w:r w:rsidRPr="00B45C9D">
        <w:rPr>
          <w:rFonts w:cs="Arial"/>
          <w:sz w:val="20"/>
        </w:rPr>
        <w:t>Es liegen jedoch</w:t>
      </w:r>
      <w:r w:rsidR="00A61393" w:rsidRPr="00B45C9D">
        <w:rPr>
          <w:rFonts w:cs="Arial"/>
          <w:sz w:val="20"/>
        </w:rPr>
        <w:t xml:space="preserve"> allgemeine Erkenntnisse darüber</w:t>
      </w:r>
      <w:r w:rsidRPr="00B45C9D">
        <w:rPr>
          <w:rFonts w:cs="Arial"/>
          <w:sz w:val="20"/>
        </w:rPr>
        <w:t xml:space="preserve"> vor</w:t>
      </w:r>
      <w:r w:rsidR="00A61393" w:rsidRPr="00B45C9D">
        <w:rPr>
          <w:rFonts w:cs="Arial"/>
          <w:sz w:val="20"/>
        </w:rPr>
        <w:t>, dass ein erheblicher Anteil der Imame im Au</w:t>
      </w:r>
      <w:r w:rsidR="00A61393" w:rsidRPr="00B45C9D">
        <w:rPr>
          <w:rFonts w:cs="Arial"/>
          <w:sz w:val="20"/>
        </w:rPr>
        <w:t>s</w:t>
      </w:r>
      <w:r w:rsidR="00A61393" w:rsidRPr="00B45C9D">
        <w:rPr>
          <w:rFonts w:cs="Arial"/>
          <w:sz w:val="20"/>
        </w:rPr>
        <w:t xml:space="preserve">land ausgebildet wurde. Dies gilt </w:t>
      </w:r>
      <w:r w:rsidR="00607FB2" w:rsidRPr="00B45C9D">
        <w:rPr>
          <w:rFonts w:cs="Arial"/>
          <w:sz w:val="20"/>
        </w:rPr>
        <w:t xml:space="preserve">auch </w:t>
      </w:r>
      <w:r w:rsidR="00A61393" w:rsidRPr="00B45C9D">
        <w:rPr>
          <w:rFonts w:cs="Arial"/>
          <w:sz w:val="20"/>
        </w:rPr>
        <w:t>für die Imame im</w:t>
      </w:r>
      <w:r w:rsidR="00607FB2" w:rsidRPr="00B45C9D">
        <w:rPr>
          <w:rFonts w:cs="Arial"/>
          <w:sz w:val="20"/>
        </w:rPr>
        <w:t xml:space="preserve"> Verband DITIB</w:t>
      </w:r>
      <w:r w:rsidR="00EE7FC8" w:rsidRPr="00B45C9D">
        <w:rPr>
          <w:rFonts w:cs="Arial"/>
          <w:sz w:val="20"/>
        </w:rPr>
        <w:t>, dessen Imame als türkische Staatsbedienstete vom türkischen Staat entlohnt werden</w:t>
      </w:r>
      <w:r w:rsidR="00A61393" w:rsidRPr="00B45C9D">
        <w:rPr>
          <w:rFonts w:cs="Arial"/>
          <w:sz w:val="20"/>
        </w:rPr>
        <w:t xml:space="preserve">. </w:t>
      </w:r>
      <w:r w:rsidR="0038485E" w:rsidRPr="00B45C9D">
        <w:rPr>
          <w:rFonts w:cs="Arial"/>
          <w:sz w:val="20"/>
        </w:rPr>
        <w:t>D</w:t>
      </w:r>
      <w:r w:rsidR="00607FB2" w:rsidRPr="00B45C9D">
        <w:rPr>
          <w:rFonts w:cs="Arial"/>
          <w:sz w:val="20"/>
        </w:rPr>
        <w:t xml:space="preserve">er Vorsitzende von DITIB-Nord </w:t>
      </w:r>
      <w:r w:rsidR="0038485E" w:rsidRPr="00B45C9D">
        <w:rPr>
          <w:rFonts w:cs="Arial"/>
          <w:sz w:val="20"/>
        </w:rPr>
        <w:t xml:space="preserve">hat </w:t>
      </w:r>
      <w:r w:rsidR="00607FB2" w:rsidRPr="00B45C9D">
        <w:rPr>
          <w:rFonts w:cs="Arial"/>
          <w:sz w:val="20"/>
        </w:rPr>
        <w:t xml:space="preserve">den Wunsch nach mehr in Deutschland ausgebildeten Imamen geäußert (vgl. </w:t>
      </w:r>
      <w:hyperlink r:id="rId9" w:history="1">
        <w:r w:rsidR="00607FB2" w:rsidRPr="00B45C9D">
          <w:rPr>
            <w:rStyle w:val="Hyperlink"/>
            <w:rFonts w:cs="Arial"/>
            <w:sz w:val="20"/>
          </w:rPr>
          <w:t>https://www.zeit.de/2017/11/ditib-hamburg-spitzel-vorwuerfe-sedat-simsek/komplettansicht</w:t>
        </w:r>
      </w:hyperlink>
      <w:r w:rsidR="00607FB2" w:rsidRPr="00B45C9D">
        <w:rPr>
          <w:rFonts w:cs="Arial"/>
          <w:sz w:val="20"/>
        </w:rPr>
        <w:t>). Der S</w:t>
      </w:r>
      <w:r w:rsidR="00607FB2" w:rsidRPr="00B45C9D">
        <w:rPr>
          <w:rFonts w:cs="Arial"/>
          <w:sz w:val="20"/>
        </w:rPr>
        <w:t>e</w:t>
      </w:r>
      <w:r w:rsidR="00607FB2" w:rsidRPr="00B45C9D">
        <w:rPr>
          <w:rFonts w:cs="Arial"/>
          <w:sz w:val="20"/>
        </w:rPr>
        <w:t xml:space="preserve">nat begrüßt </w:t>
      </w:r>
      <w:r w:rsidR="00EE7FC8" w:rsidRPr="00B45C9D">
        <w:rPr>
          <w:rFonts w:cs="Arial"/>
          <w:sz w:val="20"/>
        </w:rPr>
        <w:t>auch aus integrationspolitischen Erwägungen entsprechende</w:t>
      </w:r>
      <w:r w:rsidR="00607FB2" w:rsidRPr="00B45C9D">
        <w:rPr>
          <w:rFonts w:cs="Arial"/>
          <w:sz w:val="20"/>
        </w:rPr>
        <w:t xml:space="preserve"> Initiativen, die darauf abzi</w:t>
      </w:r>
      <w:r w:rsidR="00607FB2" w:rsidRPr="00B45C9D">
        <w:rPr>
          <w:rFonts w:cs="Arial"/>
          <w:sz w:val="20"/>
        </w:rPr>
        <w:t>e</w:t>
      </w:r>
      <w:r w:rsidR="00607FB2" w:rsidRPr="00B45C9D">
        <w:rPr>
          <w:rFonts w:cs="Arial"/>
          <w:sz w:val="20"/>
        </w:rPr>
        <w:t>len, mehr Imame in Deutschland auszubilden.</w:t>
      </w:r>
    </w:p>
    <w:p w:rsidR="00EE7FC8" w:rsidRPr="00B45C9D" w:rsidRDefault="00EE7FC8" w:rsidP="00B45C9D">
      <w:pPr>
        <w:spacing w:line="240" w:lineRule="auto"/>
        <w:jc w:val="both"/>
        <w:rPr>
          <w:rFonts w:cs="Arial"/>
          <w:sz w:val="20"/>
        </w:rPr>
      </w:pPr>
    </w:p>
    <w:p w:rsidR="00607FB2" w:rsidRPr="00B45C9D" w:rsidRDefault="00607FB2" w:rsidP="00B45C9D">
      <w:pPr>
        <w:spacing w:line="240" w:lineRule="auto"/>
        <w:jc w:val="both"/>
        <w:rPr>
          <w:rFonts w:cs="Arial"/>
          <w:sz w:val="20"/>
        </w:rPr>
      </w:pPr>
      <w:r w:rsidRPr="00B45C9D">
        <w:rPr>
          <w:rFonts w:cs="Arial"/>
          <w:sz w:val="20"/>
        </w:rPr>
        <w:t xml:space="preserve">Allerdings ist die Ausbildung von </w:t>
      </w:r>
      <w:r w:rsidR="00263E24" w:rsidRPr="00B45C9D">
        <w:rPr>
          <w:rFonts w:cs="Arial"/>
          <w:sz w:val="20"/>
        </w:rPr>
        <w:t xml:space="preserve">Geistlichen </w:t>
      </w:r>
      <w:r w:rsidRPr="00B45C9D">
        <w:rPr>
          <w:rFonts w:cs="Arial"/>
          <w:sz w:val="20"/>
        </w:rPr>
        <w:t>keine staatliche Aufgabe</w:t>
      </w:r>
      <w:r w:rsidR="00EE7FC8" w:rsidRPr="00B45C9D">
        <w:rPr>
          <w:rFonts w:cs="Arial"/>
          <w:sz w:val="20"/>
        </w:rPr>
        <w:t>,</w:t>
      </w:r>
      <w:r w:rsidRPr="00B45C9D">
        <w:rPr>
          <w:rFonts w:cs="Arial"/>
          <w:sz w:val="20"/>
        </w:rPr>
        <w:t xml:space="preserve"> sondern ist von den Religion</w:t>
      </w:r>
      <w:r w:rsidRPr="00B45C9D">
        <w:rPr>
          <w:rFonts w:cs="Arial"/>
          <w:sz w:val="20"/>
        </w:rPr>
        <w:t>s</w:t>
      </w:r>
      <w:r w:rsidRPr="00B45C9D">
        <w:rPr>
          <w:rFonts w:cs="Arial"/>
          <w:sz w:val="20"/>
        </w:rPr>
        <w:t xml:space="preserve">gemeinschaften in eigener Verantwortung durchzuführen. So ist beispielsweise in der evangelisch-lutherischen Kirche ein Vikariat vorgesehen, die katholische Kirche betreibt Priesterseminare. Insofern ist ein Theologiestudium an einer Universität nicht mit der Ausbildung zu einem </w:t>
      </w:r>
      <w:r w:rsidR="00263E24" w:rsidRPr="00B45C9D">
        <w:rPr>
          <w:rFonts w:cs="Arial"/>
          <w:sz w:val="20"/>
        </w:rPr>
        <w:t xml:space="preserve">Geistlichen </w:t>
      </w:r>
      <w:r w:rsidRPr="00B45C9D">
        <w:rPr>
          <w:rFonts w:cs="Arial"/>
          <w:sz w:val="20"/>
        </w:rPr>
        <w:t>gleichz</w:t>
      </w:r>
      <w:r w:rsidRPr="00B45C9D">
        <w:rPr>
          <w:rFonts w:cs="Arial"/>
          <w:sz w:val="20"/>
        </w:rPr>
        <w:t>u</w:t>
      </w:r>
      <w:r w:rsidRPr="00B45C9D">
        <w:rPr>
          <w:rFonts w:cs="Arial"/>
          <w:sz w:val="20"/>
        </w:rPr>
        <w:t xml:space="preserve">setzen. Religionsgemeinschaften </w:t>
      </w:r>
      <w:r w:rsidR="004278F3" w:rsidRPr="00B45C9D">
        <w:rPr>
          <w:rFonts w:cs="Arial"/>
          <w:sz w:val="20"/>
        </w:rPr>
        <w:t xml:space="preserve">entscheiden </w:t>
      </w:r>
      <w:r w:rsidRPr="00B45C9D">
        <w:rPr>
          <w:rFonts w:cs="Arial"/>
          <w:sz w:val="20"/>
        </w:rPr>
        <w:t>selbst, welche Anforderungen sie an die Ausbildung i</w:t>
      </w:r>
      <w:r w:rsidRPr="00B45C9D">
        <w:rPr>
          <w:rFonts w:cs="Arial"/>
          <w:sz w:val="20"/>
        </w:rPr>
        <w:t>h</w:t>
      </w:r>
      <w:r w:rsidRPr="00B45C9D">
        <w:rPr>
          <w:rFonts w:cs="Arial"/>
          <w:sz w:val="20"/>
        </w:rPr>
        <w:t xml:space="preserve">rer </w:t>
      </w:r>
      <w:r w:rsidR="00263E24" w:rsidRPr="00B45C9D">
        <w:rPr>
          <w:rFonts w:cs="Arial"/>
          <w:sz w:val="20"/>
        </w:rPr>
        <w:t>Geistlichen</w:t>
      </w:r>
      <w:r w:rsidRPr="00B45C9D">
        <w:rPr>
          <w:rFonts w:cs="Arial"/>
          <w:sz w:val="20"/>
        </w:rPr>
        <w:t xml:space="preserve"> stellen und ob beispielsweise ein abgeschlossenes Studium der Theologie Vorausse</w:t>
      </w:r>
      <w:r w:rsidRPr="00B45C9D">
        <w:rPr>
          <w:rFonts w:cs="Arial"/>
          <w:sz w:val="20"/>
        </w:rPr>
        <w:t>t</w:t>
      </w:r>
      <w:r w:rsidRPr="00B45C9D">
        <w:rPr>
          <w:rFonts w:cs="Arial"/>
          <w:sz w:val="20"/>
        </w:rPr>
        <w:t xml:space="preserve">zung für die Einstellung als </w:t>
      </w:r>
      <w:r w:rsidR="00263E24" w:rsidRPr="00B45C9D">
        <w:rPr>
          <w:rFonts w:cs="Arial"/>
          <w:sz w:val="20"/>
        </w:rPr>
        <w:t>Geistlicher</w:t>
      </w:r>
      <w:r w:rsidRPr="00B45C9D">
        <w:rPr>
          <w:rFonts w:cs="Arial"/>
          <w:sz w:val="20"/>
        </w:rPr>
        <w:t xml:space="preserve"> ist. An der Universität Hamburg werden </w:t>
      </w:r>
      <w:r w:rsidR="00EE7FC8" w:rsidRPr="00B45C9D">
        <w:rPr>
          <w:rFonts w:cs="Arial"/>
          <w:sz w:val="20"/>
        </w:rPr>
        <w:t xml:space="preserve">derzeit </w:t>
      </w:r>
      <w:r w:rsidRPr="00B45C9D">
        <w:rPr>
          <w:rFonts w:cs="Arial"/>
          <w:sz w:val="20"/>
        </w:rPr>
        <w:t>ein Bachelo</w:t>
      </w:r>
      <w:r w:rsidRPr="00B45C9D">
        <w:rPr>
          <w:rFonts w:cs="Arial"/>
          <w:sz w:val="20"/>
        </w:rPr>
        <w:t>r</w:t>
      </w:r>
      <w:r w:rsidRPr="00B45C9D">
        <w:rPr>
          <w:rFonts w:cs="Arial"/>
          <w:sz w:val="20"/>
        </w:rPr>
        <w:t xml:space="preserve">studiengang „Islamische Religion als Unterrichtsfach im Bachelor-Lehramtsstudium der Primar- und Sekundarstufe I“ sowie ein darauf aufbauender Masterstudiengang angeboten. Ebenso besteht ein „Graduiertenkolleg Islamische Theologie“. </w:t>
      </w:r>
      <w:r w:rsidR="00EE7FC8" w:rsidRPr="00B45C9D">
        <w:rPr>
          <w:rFonts w:cs="Arial"/>
          <w:sz w:val="20"/>
        </w:rPr>
        <w:t>Eine statistische Auswertung über den weiteren beruflichen Werdegang der Absolventen liegt nicht vor. Auch ist e</w:t>
      </w:r>
      <w:r w:rsidRPr="00B45C9D">
        <w:rPr>
          <w:rFonts w:cs="Arial"/>
          <w:sz w:val="20"/>
        </w:rPr>
        <w:t>in Vollzeitstudium „Islamische Theologie“ an der Universität Hamburg nicht eingerichtet.</w:t>
      </w:r>
      <w:r w:rsidR="00EE7FC8" w:rsidRPr="00B45C9D">
        <w:rPr>
          <w:rFonts w:cs="Arial"/>
          <w:sz w:val="20"/>
        </w:rPr>
        <w:t xml:space="preserve"> Möglichkeiten hierfür bestehen insbesondere an den vom Bund geförderten Schwerpunktzentren an der Universität Münster, der Universität Erlangen-Nürnberg, der Universität Frankfurt, der Universität Tübingen und der Universität Osnabrück.</w:t>
      </w:r>
    </w:p>
    <w:p w:rsidR="00EE7FC8" w:rsidRPr="00B45C9D" w:rsidRDefault="00EE7FC8" w:rsidP="00B45C9D">
      <w:pPr>
        <w:spacing w:line="240" w:lineRule="auto"/>
        <w:jc w:val="both"/>
        <w:rPr>
          <w:rFonts w:cs="Arial"/>
          <w:sz w:val="20"/>
        </w:rPr>
      </w:pPr>
    </w:p>
    <w:p w:rsidR="00607FB2" w:rsidRPr="00B45C9D" w:rsidRDefault="00EE7FC8" w:rsidP="00B45C9D">
      <w:pPr>
        <w:spacing w:line="240" w:lineRule="auto"/>
        <w:jc w:val="both"/>
        <w:rPr>
          <w:rFonts w:cs="Arial"/>
          <w:sz w:val="20"/>
        </w:rPr>
      </w:pPr>
      <w:r w:rsidRPr="00B45C9D">
        <w:rPr>
          <w:rFonts w:cs="Arial"/>
          <w:sz w:val="20"/>
        </w:rPr>
        <w:t>Dies vorausgeschickt</w:t>
      </w:r>
      <w:r w:rsidR="004C1550" w:rsidRPr="00B45C9D">
        <w:rPr>
          <w:rFonts w:cs="Arial"/>
          <w:sz w:val="20"/>
        </w:rPr>
        <w:t>,</w:t>
      </w:r>
      <w:r w:rsidRPr="00B45C9D">
        <w:rPr>
          <w:rFonts w:cs="Arial"/>
          <w:sz w:val="20"/>
        </w:rPr>
        <w:t xml:space="preserve"> beantwortet der Senat die Fragen wie folgt:</w:t>
      </w:r>
    </w:p>
    <w:p w:rsidR="00607FB2" w:rsidRPr="00B45C9D" w:rsidRDefault="00607FB2" w:rsidP="00B45C9D">
      <w:pPr>
        <w:spacing w:line="240" w:lineRule="auto"/>
        <w:jc w:val="both"/>
        <w:rPr>
          <w:rFonts w:cs="Arial"/>
          <w:sz w:val="20"/>
        </w:rPr>
      </w:pPr>
    </w:p>
    <w:p w:rsidR="00A42DDF" w:rsidRPr="00B45C9D" w:rsidRDefault="00A42DDF" w:rsidP="00B45C9D">
      <w:pPr>
        <w:spacing w:line="240" w:lineRule="auto"/>
        <w:jc w:val="both"/>
        <w:rPr>
          <w:rFonts w:cs="Arial"/>
          <w:sz w:val="20"/>
        </w:rPr>
      </w:pPr>
    </w:p>
    <w:p w:rsidR="00431539" w:rsidRPr="00B45C9D" w:rsidRDefault="00431539" w:rsidP="00B45C9D">
      <w:pPr>
        <w:spacing w:line="240" w:lineRule="auto"/>
        <w:ind w:left="709"/>
        <w:jc w:val="both"/>
        <w:rPr>
          <w:rFonts w:cs="Arial"/>
          <w:b/>
          <w:i/>
          <w:iCs/>
          <w:sz w:val="20"/>
        </w:rPr>
      </w:pPr>
      <w:r w:rsidRPr="00B45C9D">
        <w:rPr>
          <w:rFonts w:cs="Arial"/>
          <w:b/>
          <w:i/>
          <w:iCs/>
          <w:sz w:val="20"/>
        </w:rPr>
        <w:t>V</w:t>
      </w:r>
      <w:r w:rsidR="000C6423" w:rsidRPr="00B45C9D">
        <w:rPr>
          <w:rFonts w:cs="Arial"/>
          <w:b/>
          <w:i/>
          <w:iCs/>
          <w:sz w:val="20"/>
        </w:rPr>
        <w:t xml:space="preserve">or diesem Hintergrund </w:t>
      </w:r>
      <w:r w:rsidR="00BE7AC2" w:rsidRPr="00B45C9D">
        <w:rPr>
          <w:rFonts w:cs="Arial"/>
          <w:b/>
          <w:i/>
          <w:iCs/>
          <w:sz w:val="20"/>
        </w:rPr>
        <w:t>frage</w:t>
      </w:r>
      <w:r w:rsidR="00C50687" w:rsidRPr="00B45C9D">
        <w:rPr>
          <w:rFonts w:cs="Arial"/>
          <w:b/>
          <w:i/>
          <w:iCs/>
          <w:sz w:val="20"/>
        </w:rPr>
        <w:t xml:space="preserve"> ich </w:t>
      </w:r>
      <w:r w:rsidRPr="00B45C9D">
        <w:rPr>
          <w:rFonts w:cs="Arial"/>
          <w:b/>
          <w:i/>
          <w:iCs/>
          <w:sz w:val="20"/>
        </w:rPr>
        <w:t>den Senat:</w:t>
      </w:r>
    </w:p>
    <w:p w:rsidR="009E5512" w:rsidRPr="00B45C9D" w:rsidRDefault="009E5512" w:rsidP="00B45C9D">
      <w:pPr>
        <w:spacing w:line="240" w:lineRule="auto"/>
        <w:ind w:left="709"/>
        <w:jc w:val="both"/>
        <w:rPr>
          <w:rFonts w:cs="Arial"/>
          <w:b/>
          <w:i/>
          <w:iCs/>
          <w:sz w:val="20"/>
        </w:rPr>
      </w:pPr>
    </w:p>
    <w:p w:rsidR="008C78EB" w:rsidRPr="00B45C9D" w:rsidRDefault="00365A2E" w:rsidP="00B45C9D">
      <w:pPr>
        <w:pStyle w:val="Listenabsatz"/>
        <w:numPr>
          <w:ilvl w:val="0"/>
          <w:numId w:val="1"/>
        </w:numPr>
        <w:spacing w:line="240" w:lineRule="auto"/>
        <w:ind w:left="1429"/>
        <w:jc w:val="both"/>
        <w:rPr>
          <w:rFonts w:eastAsia="Calibri"/>
          <w:i/>
          <w:sz w:val="20"/>
          <w:szCs w:val="20"/>
          <w:lang w:eastAsia="en-US"/>
        </w:rPr>
      </w:pPr>
      <w:r w:rsidRPr="00B45C9D">
        <w:rPr>
          <w:rFonts w:eastAsia="Calibri"/>
          <w:i/>
          <w:sz w:val="20"/>
          <w:szCs w:val="20"/>
          <w:lang w:eastAsia="en-US"/>
        </w:rPr>
        <w:t xml:space="preserve">Wie viele </w:t>
      </w:r>
      <w:r w:rsidR="00C62D12" w:rsidRPr="00B45C9D">
        <w:rPr>
          <w:rFonts w:eastAsia="Calibri"/>
          <w:i/>
          <w:sz w:val="20"/>
          <w:szCs w:val="20"/>
          <w:lang w:eastAsia="en-US"/>
        </w:rPr>
        <w:t>Imame</w:t>
      </w:r>
      <w:r w:rsidRPr="00B45C9D">
        <w:rPr>
          <w:rFonts w:eastAsia="Calibri"/>
          <w:i/>
          <w:sz w:val="20"/>
          <w:szCs w:val="20"/>
          <w:lang w:eastAsia="en-US"/>
        </w:rPr>
        <w:t xml:space="preserve"> </w:t>
      </w:r>
      <w:r w:rsidR="008C78EB" w:rsidRPr="00B45C9D">
        <w:rPr>
          <w:rFonts w:eastAsia="Calibri"/>
          <w:i/>
          <w:sz w:val="20"/>
          <w:szCs w:val="20"/>
          <w:lang w:eastAsia="en-US"/>
        </w:rPr>
        <w:t xml:space="preserve">sind bisher </w:t>
      </w:r>
      <w:r w:rsidR="00E73107" w:rsidRPr="00B45C9D">
        <w:rPr>
          <w:rFonts w:eastAsia="Calibri"/>
          <w:i/>
          <w:sz w:val="20"/>
          <w:szCs w:val="20"/>
          <w:lang w:eastAsia="en-US"/>
        </w:rPr>
        <w:t xml:space="preserve">am Standort </w:t>
      </w:r>
      <w:r w:rsidR="006D7280" w:rsidRPr="00B45C9D">
        <w:rPr>
          <w:rFonts w:eastAsia="Calibri"/>
          <w:i/>
          <w:sz w:val="20"/>
          <w:szCs w:val="20"/>
          <w:lang w:eastAsia="en-US"/>
        </w:rPr>
        <w:t xml:space="preserve">Hamburg </w:t>
      </w:r>
      <w:r w:rsidR="00CD6105" w:rsidRPr="00B45C9D">
        <w:rPr>
          <w:rFonts w:eastAsia="Calibri"/>
          <w:i/>
          <w:sz w:val="20"/>
          <w:szCs w:val="20"/>
          <w:lang w:eastAsia="en-US"/>
        </w:rPr>
        <w:t>ausgebildet</w:t>
      </w:r>
      <w:r w:rsidR="0064194C" w:rsidRPr="00B45C9D">
        <w:rPr>
          <w:rFonts w:eastAsia="Calibri"/>
          <w:i/>
          <w:sz w:val="20"/>
          <w:szCs w:val="20"/>
          <w:lang w:eastAsia="en-US"/>
        </w:rPr>
        <w:t xml:space="preserve"> worden</w:t>
      </w:r>
      <w:r w:rsidR="00CD6105" w:rsidRPr="00B45C9D">
        <w:rPr>
          <w:rFonts w:eastAsia="Calibri"/>
          <w:i/>
          <w:sz w:val="20"/>
          <w:szCs w:val="20"/>
          <w:lang w:eastAsia="en-US"/>
        </w:rPr>
        <w:t>?</w:t>
      </w:r>
      <w:r w:rsidR="00F563FD" w:rsidRPr="00B45C9D">
        <w:rPr>
          <w:rFonts w:eastAsia="Calibri"/>
          <w:i/>
          <w:sz w:val="20"/>
          <w:szCs w:val="20"/>
          <w:lang w:eastAsia="en-US"/>
        </w:rPr>
        <w:t xml:space="preserve"> </w:t>
      </w:r>
    </w:p>
    <w:p w:rsidR="00365A2E" w:rsidRPr="00B45C9D" w:rsidRDefault="001639A7" w:rsidP="00B45C9D">
      <w:pPr>
        <w:pStyle w:val="Listenabsatz"/>
        <w:numPr>
          <w:ilvl w:val="0"/>
          <w:numId w:val="4"/>
        </w:numPr>
        <w:spacing w:line="240" w:lineRule="auto"/>
        <w:ind w:left="2149"/>
        <w:jc w:val="both"/>
        <w:rPr>
          <w:rFonts w:eastAsia="Calibri"/>
          <w:i/>
          <w:sz w:val="20"/>
          <w:szCs w:val="20"/>
          <w:lang w:eastAsia="en-US"/>
        </w:rPr>
      </w:pPr>
      <w:r w:rsidRPr="00B45C9D">
        <w:rPr>
          <w:rFonts w:eastAsia="Calibri"/>
          <w:i/>
          <w:sz w:val="20"/>
          <w:szCs w:val="20"/>
          <w:lang w:eastAsia="en-US"/>
        </w:rPr>
        <w:lastRenderedPageBreak/>
        <w:t>Wie viele der Imame sind über ein Theologiestudium an einer Universität oder einer anderen Hamburger Einrichtung vorgebildet?</w:t>
      </w:r>
    </w:p>
    <w:p w:rsidR="00150A95" w:rsidRPr="00B45C9D" w:rsidRDefault="00150A95" w:rsidP="00B45C9D">
      <w:pPr>
        <w:pStyle w:val="Listenabsatz"/>
        <w:numPr>
          <w:ilvl w:val="0"/>
          <w:numId w:val="4"/>
        </w:numPr>
        <w:spacing w:line="240" w:lineRule="auto"/>
        <w:ind w:left="2149"/>
        <w:jc w:val="both"/>
        <w:rPr>
          <w:rFonts w:eastAsia="Calibri"/>
          <w:i/>
          <w:sz w:val="20"/>
          <w:szCs w:val="20"/>
          <w:lang w:eastAsia="en-US"/>
        </w:rPr>
      </w:pPr>
      <w:r w:rsidRPr="00B45C9D">
        <w:rPr>
          <w:rFonts w:eastAsia="Calibri"/>
          <w:i/>
          <w:sz w:val="20"/>
          <w:szCs w:val="20"/>
          <w:lang w:eastAsia="en-US"/>
        </w:rPr>
        <w:t>Aus welchem Herkunftsland kommen diese Imame?</w:t>
      </w:r>
    </w:p>
    <w:p w:rsidR="00EB5E62" w:rsidRPr="00B45C9D" w:rsidRDefault="00EB5E62" w:rsidP="00B45C9D">
      <w:pPr>
        <w:pStyle w:val="Listenabsatz"/>
        <w:numPr>
          <w:ilvl w:val="0"/>
          <w:numId w:val="4"/>
        </w:numPr>
        <w:spacing w:line="240" w:lineRule="auto"/>
        <w:ind w:left="2149"/>
        <w:jc w:val="both"/>
        <w:rPr>
          <w:rFonts w:eastAsia="Calibri"/>
          <w:i/>
          <w:sz w:val="20"/>
          <w:szCs w:val="20"/>
          <w:lang w:eastAsia="en-US"/>
        </w:rPr>
      </w:pPr>
      <w:r w:rsidRPr="00B45C9D">
        <w:rPr>
          <w:rFonts w:eastAsia="Calibri"/>
          <w:i/>
          <w:sz w:val="20"/>
          <w:szCs w:val="20"/>
          <w:lang w:eastAsia="en-US"/>
        </w:rPr>
        <w:t>Welche zuständige Stelle überprüft die Lehrinhalte?</w:t>
      </w:r>
    </w:p>
    <w:p w:rsidR="00EB5E62" w:rsidRPr="00B45C9D" w:rsidRDefault="00EB5E62" w:rsidP="00B45C9D">
      <w:pPr>
        <w:pStyle w:val="Listenabsatz"/>
        <w:numPr>
          <w:ilvl w:val="0"/>
          <w:numId w:val="4"/>
        </w:numPr>
        <w:spacing w:line="240" w:lineRule="auto"/>
        <w:ind w:left="2149"/>
        <w:jc w:val="both"/>
        <w:rPr>
          <w:rFonts w:eastAsia="Calibri"/>
          <w:i/>
          <w:sz w:val="20"/>
          <w:szCs w:val="20"/>
          <w:lang w:eastAsia="en-US"/>
        </w:rPr>
      </w:pPr>
      <w:r w:rsidRPr="00B45C9D">
        <w:rPr>
          <w:rFonts w:eastAsia="Calibri"/>
          <w:i/>
          <w:sz w:val="20"/>
          <w:szCs w:val="20"/>
          <w:lang w:eastAsia="en-US"/>
        </w:rPr>
        <w:t xml:space="preserve">Wie erfolgt ggf. eine Zusammenarbeit </w:t>
      </w:r>
      <w:r w:rsidR="002F0B55" w:rsidRPr="00B45C9D">
        <w:rPr>
          <w:rFonts w:eastAsia="Calibri"/>
          <w:i/>
          <w:sz w:val="20"/>
          <w:szCs w:val="20"/>
          <w:lang w:eastAsia="en-US"/>
        </w:rPr>
        <w:t xml:space="preserve">mit </w:t>
      </w:r>
      <w:r w:rsidRPr="00B45C9D">
        <w:rPr>
          <w:rFonts w:eastAsia="Calibri"/>
          <w:i/>
          <w:sz w:val="20"/>
          <w:szCs w:val="20"/>
          <w:lang w:eastAsia="en-US"/>
        </w:rPr>
        <w:t>den Vertragspartnern des Staat</w:t>
      </w:r>
      <w:r w:rsidRPr="00B45C9D">
        <w:rPr>
          <w:rFonts w:eastAsia="Calibri"/>
          <w:i/>
          <w:sz w:val="20"/>
          <w:szCs w:val="20"/>
          <w:lang w:eastAsia="en-US"/>
        </w:rPr>
        <w:t>s</w:t>
      </w:r>
      <w:r w:rsidRPr="00B45C9D">
        <w:rPr>
          <w:rFonts w:eastAsia="Calibri"/>
          <w:i/>
          <w:sz w:val="20"/>
          <w:szCs w:val="20"/>
          <w:lang w:eastAsia="en-US"/>
        </w:rPr>
        <w:t>vertrages von 2012</w:t>
      </w:r>
      <w:r w:rsidR="00173370" w:rsidRPr="00B45C9D">
        <w:rPr>
          <w:rFonts w:eastAsia="Calibri"/>
          <w:i/>
          <w:sz w:val="20"/>
          <w:szCs w:val="20"/>
          <w:lang w:eastAsia="en-US"/>
        </w:rPr>
        <w:t xml:space="preserve"> und anderer Einrichtungen</w:t>
      </w:r>
      <w:r w:rsidRPr="00B45C9D">
        <w:rPr>
          <w:rFonts w:eastAsia="Calibri"/>
          <w:i/>
          <w:sz w:val="20"/>
          <w:szCs w:val="20"/>
          <w:lang w:eastAsia="en-US"/>
        </w:rPr>
        <w:t>?</w:t>
      </w:r>
    </w:p>
    <w:p w:rsidR="00B8365D" w:rsidRPr="00B45C9D" w:rsidRDefault="00150A95" w:rsidP="00B45C9D">
      <w:pPr>
        <w:pStyle w:val="Listenabsatz"/>
        <w:numPr>
          <w:ilvl w:val="0"/>
          <w:numId w:val="1"/>
        </w:numPr>
        <w:spacing w:line="240" w:lineRule="auto"/>
        <w:ind w:left="1429"/>
        <w:jc w:val="both"/>
        <w:rPr>
          <w:rFonts w:eastAsia="Calibri"/>
          <w:i/>
          <w:sz w:val="20"/>
          <w:szCs w:val="20"/>
          <w:lang w:eastAsia="en-US"/>
        </w:rPr>
      </w:pPr>
      <w:r w:rsidRPr="00B45C9D">
        <w:rPr>
          <w:rFonts w:eastAsia="Calibri"/>
          <w:i/>
          <w:sz w:val="20"/>
          <w:szCs w:val="20"/>
          <w:lang w:eastAsia="en-US"/>
        </w:rPr>
        <w:t xml:space="preserve">Wie viele der </w:t>
      </w:r>
      <w:r w:rsidR="0064194C" w:rsidRPr="00B45C9D">
        <w:rPr>
          <w:rFonts w:eastAsia="Calibri"/>
          <w:i/>
          <w:sz w:val="20"/>
          <w:szCs w:val="20"/>
          <w:lang w:eastAsia="en-US"/>
        </w:rPr>
        <w:t xml:space="preserve">in </w:t>
      </w:r>
      <w:r w:rsidR="001639A7" w:rsidRPr="00B45C9D">
        <w:rPr>
          <w:rFonts w:eastAsia="Calibri"/>
          <w:i/>
          <w:sz w:val="20"/>
          <w:szCs w:val="20"/>
          <w:lang w:eastAsia="en-US"/>
        </w:rPr>
        <w:t xml:space="preserve">Deutschland </w:t>
      </w:r>
      <w:r w:rsidRPr="00B45C9D">
        <w:rPr>
          <w:rFonts w:eastAsia="Calibri"/>
          <w:i/>
          <w:sz w:val="20"/>
          <w:szCs w:val="20"/>
          <w:lang w:eastAsia="en-US"/>
        </w:rPr>
        <w:t xml:space="preserve">ausgebildeten Imame </w:t>
      </w:r>
      <w:r w:rsidR="00B8365D" w:rsidRPr="00B45C9D">
        <w:rPr>
          <w:rFonts w:eastAsia="Calibri"/>
          <w:i/>
          <w:sz w:val="20"/>
          <w:szCs w:val="20"/>
          <w:lang w:eastAsia="en-US"/>
        </w:rPr>
        <w:t xml:space="preserve">sind tatsächlich in einer Moschee </w:t>
      </w:r>
      <w:r w:rsidR="0064194C" w:rsidRPr="00B45C9D">
        <w:rPr>
          <w:rFonts w:eastAsia="Calibri"/>
          <w:i/>
          <w:sz w:val="20"/>
          <w:szCs w:val="20"/>
          <w:lang w:eastAsia="en-US"/>
        </w:rPr>
        <w:t xml:space="preserve">in Hamburg oder in einer anderen Moschee in Deutschland </w:t>
      </w:r>
      <w:r w:rsidR="00B8365D" w:rsidRPr="00B45C9D">
        <w:rPr>
          <w:rFonts w:eastAsia="Calibri"/>
          <w:i/>
          <w:sz w:val="20"/>
          <w:szCs w:val="20"/>
          <w:lang w:eastAsia="en-US"/>
        </w:rPr>
        <w:t>tätig</w:t>
      </w:r>
      <w:r w:rsidRPr="00B45C9D">
        <w:rPr>
          <w:rFonts w:eastAsia="Calibri"/>
          <w:i/>
          <w:sz w:val="20"/>
          <w:szCs w:val="20"/>
          <w:lang w:eastAsia="en-US"/>
        </w:rPr>
        <w:t xml:space="preserve"> (bitte insbesondere angeben, wie viele der Imame direkt eine Vorbildung aus einer Hamburger Einric</w:t>
      </w:r>
      <w:r w:rsidRPr="00B45C9D">
        <w:rPr>
          <w:rFonts w:eastAsia="Calibri"/>
          <w:i/>
          <w:sz w:val="20"/>
          <w:szCs w:val="20"/>
          <w:lang w:eastAsia="en-US"/>
        </w:rPr>
        <w:t>h</w:t>
      </w:r>
      <w:r w:rsidRPr="00B45C9D">
        <w:rPr>
          <w:rFonts w:eastAsia="Calibri"/>
          <w:i/>
          <w:sz w:val="20"/>
          <w:szCs w:val="20"/>
          <w:lang w:eastAsia="en-US"/>
        </w:rPr>
        <w:t>tung erhalten haben</w:t>
      </w:r>
      <w:r w:rsidR="00B8365D" w:rsidRPr="00B45C9D">
        <w:rPr>
          <w:rFonts w:eastAsia="Calibri"/>
          <w:i/>
          <w:sz w:val="20"/>
          <w:szCs w:val="20"/>
          <w:lang w:eastAsia="en-US"/>
        </w:rPr>
        <w:t>?</w:t>
      </w:r>
    </w:p>
    <w:p w:rsidR="00F61E20" w:rsidRPr="00B45C9D" w:rsidRDefault="00F563FD" w:rsidP="00B45C9D">
      <w:pPr>
        <w:pStyle w:val="Listenabsatz"/>
        <w:numPr>
          <w:ilvl w:val="0"/>
          <w:numId w:val="1"/>
        </w:numPr>
        <w:spacing w:line="240" w:lineRule="auto"/>
        <w:ind w:left="1429"/>
        <w:jc w:val="both"/>
        <w:rPr>
          <w:rFonts w:eastAsia="Calibri"/>
          <w:i/>
          <w:sz w:val="20"/>
          <w:szCs w:val="20"/>
          <w:lang w:eastAsia="en-US"/>
        </w:rPr>
      </w:pPr>
      <w:r w:rsidRPr="00B45C9D">
        <w:rPr>
          <w:rFonts w:eastAsia="Calibri"/>
          <w:i/>
          <w:sz w:val="20"/>
          <w:szCs w:val="20"/>
          <w:lang w:eastAsia="en-US"/>
        </w:rPr>
        <w:t xml:space="preserve">Wie viele der </w:t>
      </w:r>
      <w:r w:rsidR="001639A7" w:rsidRPr="00B45C9D">
        <w:rPr>
          <w:rFonts w:eastAsia="Calibri"/>
          <w:i/>
          <w:sz w:val="20"/>
          <w:szCs w:val="20"/>
          <w:lang w:eastAsia="en-US"/>
        </w:rPr>
        <w:t>theologischen Absolventen aus</w:t>
      </w:r>
      <w:r w:rsidRPr="00B45C9D">
        <w:rPr>
          <w:rFonts w:eastAsia="Calibri"/>
          <w:i/>
          <w:sz w:val="20"/>
          <w:szCs w:val="20"/>
          <w:lang w:eastAsia="en-US"/>
        </w:rPr>
        <w:t xml:space="preserve"> Hamburg sind nicht in einer Moschee</w:t>
      </w:r>
      <w:r w:rsidR="006D7280" w:rsidRPr="00B45C9D">
        <w:rPr>
          <w:rFonts w:eastAsia="Calibri"/>
          <w:i/>
          <w:sz w:val="20"/>
          <w:szCs w:val="20"/>
          <w:lang w:eastAsia="en-US"/>
        </w:rPr>
        <w:t xml:space="preserve"> als Imam</w:t>
      </w:r>
      <w:r w:rsidRPr="00B45C9D">
        <w:rPr>
          <w:rFonts w:eastAsia="Calibri"/>
          <w:i/>
          <w:sz w:val="20"/>
          <w:szCs w:val="20"/>
          <w:lang w:eastAsia="en-US"/>
        </w:rPr>
        <w:t>, sondern in anderen Berufen tätig?</w:t>
      </w:r>
    </w:p>
    <w:p w:rsidR="00AC7A29" w:rsidRPr="00B45C9D" w:rsidRDefault="00AC7A29" w:rsidP="00B45C9D">
      <w:pPr>
        <w:pStyle w:val="Listenabsatz"/>
        <w:numPr>
          <w:ilvl w:val="0"/>
          <w:numId w:val="5"/>
        </w:numPr>
        <w:spacing w:line="240" w:lineRule="auto"/>
        <w:ind w:left="2149"/>
        <w:jc w:val="both"/>
        <w:rPr>
          <w:rFonts w:eastAsia="Calibri"/>
          <w:i/>
          <w:sz w:val="20"/>
          <w:szCs w:val="20"/>
          <w:lang w:eastAsia="en-US"/>
        </w:rPr>
      </w:pPr>
      <w:r w:rsidRPr="00B45C9D">
        <w:rPr>
          <w:rFonts w:eastAsia="Calibri"/>
          <w:i/>
          <w:sz w:val="20"/>
          <w:szCs w:val="20"/>
          <w:lang w:eastAsia="en-US"/>
        </w:rPr>
        <w:t>Wie viele der Imame unterrichten Kinder und Jugendliche in welcher Einric</w:t>
      </w:r>
      <w:r w:rsidRPr="00B45C9D">
        <w:rPr>
          <w:rFonts w:eastAsia="Calibri"/>
          <w:i/>
          <w:sz w:val="20"/>
          <w:szCs w:val="20"/>
          <w:lang w:eastAsia="en-US"/>
        </w:rPr>
        <w:t>h</w:t>
      </w:r>
      <w:r w:rsidRPr="00B45C9D">
        <w:rPr>
          <w:rFonts w:eastAsia="Calibri"/>
          <w:i/>
          <w:sz w:val="20"/>
          <w:szCs w:val="20"/>
          <w:lang w:eastAsia="en-US"/>
        </w:rPr>
        <w:t>tung</w:t>
      </w:r>
      <w:r w:rsidR="00B35AD3" w:rsidRPr="00B45C9D">
        <w:rPr>
          <w:rFonts w:eastAsia="Calibri"/>
          <w:i/>
          <w:sz w:val="20"/>
          <w:szCs w:val="20"/>
          <w:lang w:eastAsia="en-US"/>
        </w:rPr>
        <w:t xml:space="preserve"> in Hamburg</w:t>
      </w:r>
      <w:r w:rsidRPr="00B45C9D">
        <w:rPr>
          <w:rFonts w:eastAsia="Calibri"/>
          <w:i/>
          <w:sz w:val="20"/>
          <w:szCs w:val="20"/>
          <w:lang w:eastAsia="en-US"/>
        </w:rPr>
        <w:t>?</w:t>
      </w:r>
    </w:p>
    <w:p w:rsidR="00AC7A29" w:rsidRPr="00B45C9D" w:rsidRDefault="00AC7A29" w:rsidP="00B45C9D">
      <w:pPr>
        <w:pStyle w:val="Listenabsatz"/>
        <w:numPr>
          <w:ilvl w:val="0"/>
          <w:numId w:val="5"/>
        </w:numPr>
        <w:spacing w:line="240" w:lineRule="auto"/>
        <w:ind w:left="2149"/>
        <w:jc w:val="both"/>
        <w:rPr>
          <w:rFonts w:eastAsia="Calibri"/>
          <w:i/>
          <w:sz w:val="20"/>
          <w:szCs w:val="20"/>
          <w:lang w:eastAsia="en-US"/>
        </w:rPr>
      </w:pPr>
      <w:r w:rsidRPr="00B45C9D">
        <w:rPr>
          <w:rFonts w:eastAsia="Calibri"/>
          <w:i/>
          <w:sz w:val="20"/>
          <w:szCs w:val="20"/>
          <w:lang w:eastAsia="en-US"/>
        </w:rPr>
        <w:t xml:space="preserve">Inwieweit tragen die in Hamburg ausgebildeten und theologisch vorgebildeten Imame zur Integration </w:t>
      </w:r>
      <w:r w:rsidR="00DC0E82" w:rsidRPr="00B45C9D">
        <w:rPr>
          <w:rFonts w:eastAsia="Calibri"/>
          <w:i/>
          <w:sz w:val="20"/>
          <w:szCs w:val="20"/>
          <w:lang w:eastAsia="en-US"/>
        </w:rPr>
        <w:t xml:space="preserve">von ausländischen Personen </w:t>
      </w:r>
      <w:r w:rsidRPr="00B45C9D">
        <w:rPr>
          <w:rFonts w:eastAsia="Calibri"/>
          <w:i/>
          <w:sz w:val="20"/>
          <w:szCs w:val="20"/>
          <w:lang w:eastAsia="en-US"/>
        </w:rPr>
        <w:t>bei?</w:t>
      </w:r>
    </w:p>
    <w:p w:rsidR="00F25D7C" w:rsidRPr="00B45C9D" w:rsidRDefault="00F25D7C" w:rsidP="00B45C9D">
      <w:pPr>
        <w:spacing w:line="240" w:lineRule="auto"/>
        <w:jc w:val="both"/>
        <w:rPr>
          <w:rFonts w:eastAsia="Calibri" w:cs="Arial"/>
          <w:i/>
          <w:sz w:val="20"/>
          <w:lang w:eastAsia="en-US"/>
        </w:rPr>
      </w:pPr>
    </w:p>
    <w:p w:rsidR="00F25D7C" w:rsidRDefault="00F25D7C" w:rsidP="00B45C9D">
      <w:pPr>
        <w:spacing w:line="240" w:lineRule="auto"/>
        <w:jc w:val="both"/>
        <w:rPr>
          <w:rFonts w:eastAsia="Calibri" w:cs="Arial"/>
          <w:sz w:val="20"/>
          <w:lang w:eastAsia="en-US"/>
        </w:rPr>
      </w:pPr>
      <w:r w:rsidRPr="00B45C9D">
        <w:rPr>
          <w:rFonts w:eastAsia="Calibri" w:cs="Arial"/>
          <w:sz w:val="20"/>
          <w:lang w:eastAsia="en-US"/>
        </w:rPr>
        <w:t>Siehe Vorbemerkung.</w:t>
      </w:r>
    </w:p>
    <w:p w:rsidR="00522FE6" w:rsidRPr="00B45C9D" w:rsidRDefault="00522FE6" w:rsidP="00B45C9D">
      <w:pPr>
        <w:spacing w:line="240" w:lineRule="auto"/>
        <w:jc w:val="both"/>
        <w:rPr>
          <w:rFonts w:eastAsia="Calibri" w:cs="Arial"/>
          <w:sz w:val="20"/>
          <w:lang w:eastAsia="en-US"/>
        </w:rPr>
      </w:pPr>
    </w:p>
    <w:p w:rsidR="00F25D7C" w:rsidRPr="00B45C9D" w:rsidRDefault="00F25D7C" w:rsidP="00B45C9D">
      <w:pPr>
        <w:spacing w:line="240" w:lineRule="auto"/>
        <w:jc w:val="both"/>
        <w:rPr>
          <w:rFonts w:eastAsia="Calibri" w:cs="Arial"/>
          <w:sz w:val="20"/>
          <w:lang w:eastAsia="en-US"/>
        </w:rPr>
      </w:pPr>
    </w:p>
    <w:p w:rsidR="00F563FD" w:rsidRPr="00B45C9D" w:rsidRDefault="00F563FD" w:rsidP="00B45C9D">
      <w:pPr>
        <w:pStyle w:val="Listenabsatz"/>
        <w:numPr>
          <w:ilvl w:val="0"/>
          <w:numId w:val="1"/>
        </w:numPr>
        <w:spacing w:line="240" w:lineRule="auto"/>
        <w:ind w:left="1429"/>
        <w:jc w:val="both"/>
        <w:rPr>
          <w:rFonts w:eastAsia="Calibri"/>
          <w:i/>
          <w:sz w:val="20"/>
          <w:szCs w:val="20"/>
          <w:lang w:eastAsia="en-US"/>
        </w:rPr>
      </w:pPr>
      <w:r w:rsidRPr="00B45C9D">
        <w:rPr>
          <w:rFonts w:eastAsia="Calibri"/>
          <w:i/>
          <w:sz w:val="20"/>
          <w:szCs w:val="20"/>
          <w:lang w:eastAsia="en-US"/>
        </w:rPr>
        <w:t xml:space="preserve">Wie viele Imame in Hamburger Moscheen kommen aus dem Ausland bzw. wie hoch ist der Anteil an Imamen in Hamburger Moscheen, die außerhalb Deutschlands ihre Ausbildung erhalten haben und auch aus dem Ausland kommen? </w:t>
      </w:r>
    </w:p>
    <w:p w:rsidR="00DC0E82" w:rsidRPr="00B45C9D" w:rsidRDefault="00DC0E82" w:rsidP="00B45C9D">
      <w:pPr>
        <w:pStyle w:val="Listenabsatz"/>
        <w:numPr>
          <w:ilvl w:val="0"/>
          <w:numId w:val="6"/>
        </w:numPr>
        <w:spacing w:line="240" w:lineRule="auto"/>
        <w:ind w:left="2149"/>
        <w:jc w:val="both"/>
        <w:rPr>
          <w:rFonts w:eastAsia="Calibri"/>
          <w:i/>
          <w:sz w:val="20"/>
          <w:szCs w:val="20"/>
          <w:lang w:eastAsia="en-US"/>
        </w:rPr>
      </w:pPr>
      <w:r w:rsidRPr="00B45C9D">
        <w:rPr>
          <w:rFonts w:eastAsia="Calibri"/>
          <w:i/>
          <w:sz w:val="20"/>
          <w:szCs w:val="20"/>
          <w:lang w:eastAsia="en-US"/>
        </w:rPr>
        <w:t>Aus welchen Herkunftsländern kommen diese Imame und arbeiten in Ha</w:t>
      </w:r>
      <w:r w:rsidRPr="00B45C9D">
        <w:rPr>
          <w:rFonts w:eastAsia="Calibri"/>
          <w:i/>
          <w:sz w:val="20"/>
          <w:szCs w:val="20"/>
          <w:lang w:eastAsia="en-US"/>
        </w:rPr>
        <w:t>m</w:t>
      </w:r>
      <w:r w:rsidRPr="00B45C9D">
        <w:rPr>
          <w:rFonts w:eastAsia="Calibri"/>
          <w:i/>
          <w:sz w:val="20"/>
          <w:szCs w:val="20"/>
          <w:lang w:eastAsia="en-US"/>
        </w:rPr>
        <w:t>burger Moscheen?</w:t>
      </w:r>
    </w:p>
    <w:p w:rsidR="00DC0E82" w:rsidRPr="00B45C9D" w:rsidRDefault="00DC0E82" w:rsidP="00B45C9D">
      <w:pPr>
        <w:pStyle w:val="Listenabsatz"/>
        <w:numPr>
          <w:ilvl w:val="0"/>
          <w:numId w:val="6"/>
        </w:numPr>
        <w:spacing w:line="240" w:lineRule="auto"/>
        <w:ind w:left="2149"/>
        <w:jc w:val="both"/>
        <w:rPr>
          <w:rFonts w:eastAsia="Calibri"/>
          <w:i/>
          <w:sz w:val="20"/>
          <w:szCs w:val="20"/>
          <w:lang w:eastAsia="en-US"/>
        </w:rPr>
      </w:pPr>
      <w:r w:rsidRPr="00B45C9D">
        <w:rPr>
          <w:rFonts w:eastAsia="Calibri"/>
          <w:i/>
          <w:sz w:val="20"/>
          <w:szCs w:val="20"/>
          <w:lang w:eastAsia="en-US"/>
        </w:rPr>
        <w:t xml:space="preserve">Wie unterscheidet sich die Ausbildung der Imame, die z.B. aus der Türkei </w:t>
      </w:r>
      <w:r w:rsidRPr="00B45C9D">
        <w:rPr>
          <w:rFonts w:eastAsia="Calibri"/>
          <w:i/>
          <w:sz w:val="20"/>
          <w:szCs w:val="20"/>
          <w:lang w:eastAsia="en-US"/>
        </w:rPr>
        <w:t>o</w:t>
      </w:r>
      <w:r w:rsidRPr="00B45C9D">
        <w:rPr>
          <w:rFonts w:eastAsia="Calibri"/>
          <w:i/>
          <w:sz w:val="20"/>
          <w:szCs w:val="20"/>
          <w:lang w:eastAsia="en-US"/>
        </w:rPr>
        <w:t>der dem Iran bzw. aus anderen Ländern, nach Hamburg kommen? Bitte da</w:t>
      </w:r>
      <w:r w:rsidRPr="00B45C9D">
        <w:rPr>
          <w:rFonts w:eastAsia="Calibri"/>
          <w:i/>
          <w:sz w:val="20"/>
          <w:szCs w:val="20"/>
          <w:lang w:eastAsia="en-US"/>
        </w:rPr>
        <w:t>r</w:t>
      </w:r>
      <w:r w:rsidRPr="00B45C9D">
        <w:rPr>
          <w:rFonts w:eastAsia="Calibri"/>
          <w:i/>
          <w:sz w:val="20"/>
          <w:szCs w:val="20"/>
          <w:lang w:eastAsia="en-US"/>
        </w:rPr>
        <w:t>stellen nach Land und Vermittlung islamischer Kenntnisse für das Berufsbild Imam.</w:t>
      </w:r>
    </w:p>
    <w:p w:rsidR="00D15FCC" w:rsidRPr="00B45C9D" w:rsidRDefault="00D15FCC" w:rsidP="00B45C9D">
      <w:pPr>
        <w:spacing w:line="240" w:lineRule="auto"/>
        <w:jc w:val="both"/>
        <w:rPr>
          <w:rFonts w:eastAsia="Calibri" w:cs="Arial"/>
          <w:sz w:val="20"/>
          <w:lang w:eastAsia="en-US"/>
        </w:rPr>
      </w:pPr>
    </w:p>
    <w:p w:rsidR="004278F3" w:rsidRPr="00B45C9D" w:rsidRDefault="00D15FCC" w:rsidP="00B45C9D">
      <w:pPr>
        <w:spacing w:line="240" w:lineRule="auto"/>
        <w:jc w:val="both"/>
        <w:rPr>
          <w:rFonts w:eastAsia="Calibri" w:cs="Arial"/>
          <w:sz w:val="20"/>
          <w:lang w:eastAsia="en-US"/>
        </w:rPr>
      </w:pPr>
      <w:r w:rsidRPr="00B45C9D">
        <w:rPr>
          <w:rFonts w:eastAsia="Calibri" w:cs="Arial"/>
          <w:sz w:val="20"/>
          <w:lang w:eastAsia="en-US"/>
        </w:rPr>
        <w:t>Die Imame von DITIB haben in der Regel religiöse Mittelschulen bzw. religiöse Gymnasien in der Tü</w:t>
      </w:r>
      <w:r w:rsidRPr="00B45C9D">
        <w:rPr>
          <w:rFonts w:eastAsia="Calibri" w:cs="Arial"/>
          <w:sz w:val="20"/>
          <w:lang w:eastAsia="en-US"/>
        </w:rPr>
        <w:t>r</w:t>
      </w:r>
      <w:r w:rsidRPr="00B45C9D">
        <w:rPr>
          <w:rFonts w:eastAsia="Calibri" w:cs="Arial"/>
          <w:sz w:val="20"/>
          <w:lang w:eastAsia="en-US"/>
        </w:rPr>
        <w:t>kei absolviert. Seit etwa 2005 bemüht sich die Türkei, bevorzugt Imame zu entsenden, die auch ein Studium der Theologie an einer türkischen Hochschule abgeschlossen haben. Nach Eigenangaben von DITIB haben von den in Deutschland tätigen Imamen ihres Verbandes mittlerweile rund 70 Pr</w:t>
      </w:r>
      <w:r w:rsidRPr="00B45C9D">
        <w:rPr>
          <w:rFonts w:eastAsia="Calibri" w:cs="Arial"/>
          <w:sz w:val="20"/>
          <w:lang w:eastAsia="en-US"/>
        </w:rPr>
        <w:t>o</w:t>
      </w:r>
      <w:r w:rsidRPr="00B45C9D">
        <w:rPr>
          <w:rFonts w:eastAsia="Calibri" w:cs="Arial"/>
          <w:sz w:val="20"/>
          <w:lang w:eastAsia="en-US"/>
        </w:rPr>
        <w:t xml:space="preserve">zent ein vierjähriges Theologiestudium abgeschlossen (Stand: 2011). Die verbleibenden 30 Prozent wurden durch einen 2-jährigen Aufbaustudiengang fortgebildet. Ein Prozent der Imame ist promoviert. Die Ausbildung der Imame aus anderen Ländern ist sehr heterogen, </w:t>
      </w:r>
      <w:r w:rsidR="00AA0367" w:rsidRPr="00B45C9D">
        <w:rPr>
          <w:rFonts w:eastAsia="Calibri" w:cs="Arial"/>
          <w:sz w:val="20"/>
          <w:lang w:eastAsia="en-US"/>
        </w:rPr>
        <w:t>auswertbare Daten</w:t>
      </w:r>
      <w:r w:rsidRPr="00B45C9D">
        <w:rPr>
          <w:rFonts w:eastAsia="Calibri" w:cs="Arial"/>
          <w:sz w:val="20"/>
          <w:lang w:eastAsia="en-US"/>
        </w:rPr>
        <w:t xml:space="preserve"> dazu liegen nicht vor.</w:t>
      </w:r>
      <w:r w:rsidR="004278F3" w:rsidRPr="00B45C9D">
        <w:rPr>
          <w:rFonts w:eastAsia="Calibri" w:cs="Arial"/>
          <w:sz w:val="20"/>
          <w:lang w:eastAsia="en-US"/>
        </w:rPr>
        <w:t xml:space="preserve"> </w:t>
      </w:r>
    </w:p>
    <w:p w:rsidR="00125565" w:rsidRPr="00B45C9D" w:rsidRDefault="00125565" w:rsidP="00B45C9D">
      <w:pPr>
        <w:spacing w:line="240" w:lineRule="auto"/>
        <w:jc w:val="both"/>
        <w:rPr>
          <w:rFonts w:eastAsia="Calibri" w:cs="Arial"/>
          <w:sz w:val="20"/>
          <w:lang w:eastAsia="en-US"/>
        </w:rPr>
      </w:pPr>
    </w:p>
    <w:p w:rsidR="00D15FCC" w:rsidRDefault="004278F3" w:rsidP="00B45C9D">
      <w:pPr>
        <w:spacing w:line="240" w:lineRule="auto"/>
        <w:jc w:val="both"/>
        <w:rPr>
          <w:rFonts w:eastAsia="Calibri" w:cs="Arial"/>
          <w:sz w:val="20"/>
          <w:lang w:eastAsia="en-US"/>
        </w:rPr>
      </w:pPr>
      <w:r w:rsidRPr="00B45C9D">
        <w:rPr>
          <w:rFonts w:eastAsia="Calibri" w:cs="Arial"/>
          <w:sz w:val="20"/>
          <w:lang w:eastAsia="en-US"/>
        </w:rPr>
        <w:t>Ausgeübte Berufe werden im ausländerbehördlichen Fachverfahren nicht in auswertbarer Weise e</w:t>
      </w:r>
      <w:r w:rsidRPr="00B45C9D">
        <w:rPr>
          <w:rFonts w:eastAsia="Calibri" w:cs="Arial"/>
          <w:sz w:val="20"/>
          <w:lang w:eastAsia="en-US"/>
        </w:rPr>
        <w:t>r</w:t>
      </w:r>
      <w:r w:rsidRPr="00B45C9D">
        <w:rPr>
          <w:rFonts w:eastAsia="Calibri" w:cs="Arial"/>
          <w:sz w:val="20"/>
          <w:lang w:eastAsia="en-US"/>
        </w:rPr>
        <w:t>fasst. Mit Stand 14. Januar 2019 sind 189 Personen im Besitz einer Aufenthaltserlaubnis nach § 18 Absatz 3 Aufenthaltsgesetz in Verbindung mit § 14 Absatz 1 Beschäftigungsverordnung. Diese Au</w:t>
      </w:r>
      <w:r w:rsidRPr="00B45C9D">
        <w:rPr>
          <w:rFonts w:eastAsia="Calibri" w:cs="Arial"/>
          <w:sz w:val="20"/>
          <w:lang w:eastAsia="en-US"/>
        </w:rPr>
        <w:t>f</w:t>
      </w:r>
      <w:r w:rsidRPr="00B45C9D">
        <w:rPr>
          <w:rFonts w:eastAsia="Calibri" w:cs="Arial"/>
          <w:sz w:val="20"/>
          <w:lang w:eastAsia="en-US"/>
        </w:rPr>
        <w:t>enthaltserlaubnis wird aus religiösen oder karitativen Zwecken erteilt und erfasst neben Tätigkeiten für eine Religionsgemeinschaft beispielsweise auch den Bundesfreiwilligendienst und das Freiwillige S</w:t>
      </w:r>
      <w:r w:rsidRPr="00B45C9D">
        <w:rPr>
          <w:rFonts w:eastAsia="Calibri" w:cs="Arial"/>
          <w:sz w:val="20"/>
          <w:lang w:eastAsia="en-US"/>
        </w:rPr>
        <w:t>o</w:t>
      </w:r>
      <w:r w:rsidRPr="00B45C9D">
        <w:rPr>
          <w:rFonts w:eastAsia="Calibri" w:cs="Arial"/>
          <w:sz w:val="20"/>
          <w:lang w:eastAsia="en-US"/>
        </w:rPr>
        <w:t>ziale Jahr. Eine händische Auswertung der 189 Ausländerakten ist in der für die Beantwortung einer parlamentarischen Anfrage zur Verfügung stehenden Zeit nicht möglich.</w:t>
      </w:r>
      <w:r w:rsidR="00125565" w:rsidRPr="00B45C9D">
        <w:rPr>
          <w:rFonts w:eastAsia="Calibri" w:cs="Arial"/>
          <w:sz w:val="20"/>
          <w:lang w:eastAsia="en-US"/>
        </w:rPr>
        <w:t xml:space="preserve"> </w:t>
      </w:r>
      <w:r w:rsidR="00D15FCC" w:rsidRPr="00B45C9D">
        <w:rPr>
          <w:rFonts w:eastAsia="Calibri" w:cs="Arial"/>
          <w:sz w:val="20"/>
          <w:lang w:eastAsia="en-US"/>
        </w:rPr>
        <w:t>Im Übrigen siehe Vorbeme</w:t>
      </w:r>
      <w:r w:rsidR="00D15FCC" w:rsidRPr="00B45C9D">
        <w:rPr>
          <w:rFonts w:eastAsia="Calibri" w:cs="Arial"/>
          <w:sz w:val="20"/>
          <w:lang w:eastAsia="en-US"/>
        </w:rPr>
        <w:t>r</w:t>
      </w:r>
      <w:r w:rsidR="00D15FCC" w:rsidRPr="00B45C9D">
        <w:rPr>
          <w:rFonts w:eastAsia="Calibri" w:cs="Arial"/>
          <w:sz w:val="20"/>
          <w:lang w:eastAsia="en-US"/>
        </w:rPr>
        <w:t>kung.</w:t>
      </w:r>
    </w:p>
    <w:p w:rsidR="00522FE6" w:rsidRPr="00B45C9D" w:rsidRDefault="00522FE6" w:rsidP="00B45C9D">
      <w:pPr>
        <w:spacing w:line="240" w:lineRule="auto"/>
        <w:jc w:val="both"/>
        <w:rPr>
          <w:rFonts w:eastAsia="Calibri" w:cs="Arial"/>
          <w:sz w:val="20"/>
          <w:lang w:eastAsia="en-US"/>
        </w:rPr>
      </w:pPr>
    </w:p>
    <w:p w:rsidR="00D15FCC" w:rsidRPr="00B45C9D" w:rsidRDefault="00D15FCC" w:rsidP="00B45C9D">
      <w:pPr>
        <w:spacing w:line="240" w:lineRule="auto"/>
        <w:jc w:val="both"/>
        <w:rPr>
          <w:rFonts w:eastAsia="Calibri" w:cs="Arial"/>
          <w:i/>
          <w:sz w:val="20"/>
        </w:rPr>
      </w:pPr>
    </w:p>
    <w:p w:rsidR="00F563FD" w:rsidRPr="00B45C9D" w:rsidRDefault="00F563FD" w:rsidP="00B45C9D">
      <w:pPr>
        <w:pStyle w:val="Listenabsatz"/>
        <w:numPr>
          <w:ilvl w:val="0"/>
          <w:numId w:val="1"/>
        </w:numPr>
        <w:spacing w:line="240" w:lineRule="auto"/>
        <w:ind w:left="1429"/>
        <w:jc w:val="both"/>
        <w:rPr>
          <w:rFonts w:eastAsia="Calibri"/>
          <w:i/>
          <w:sz w:val="20"/>
          <w:szCs w:val="20"/>
          <w:lang w:eastAsia="en-US"/>
        </w:rPr>
      </w:pPr>
      <w:r w:rsidRPr="00B45C9D">
        <w:rPr>
          <w:rFonts w:eastAsia="Calibri"/>
          <w:i/>
          <w:sz w:val="20"/>
          <w:szCs w:val="20"/>
          <w:lang w:eastAsia="en-US"/>
        </w:rPr>
        <w:t xml:space="preserve">Hat die zuständige Stelle bzw. Behörde Kenntnisse darüber, wie viele Moscheen </w:t>
      </w:r>
      <w:r w:rsidR="00E04EC0" w:rsidRPr="00B45C9D">
        <w:rPr>
          <w:rFonts w:eastAsia="Calibri"/>
          <w:i/>
          <w:sz w:val="20"/>
          <w:szCs w:val="20"/>
          <w:lang w:eastAsia="en-US"/>
        </w:rPr>
        <w:t>des Verbandes DIT</w:t>
      </w:r>
      <w:r w:rsidR="00D528B8" w:rsidRPr="00B45C9D">
        <w:rPr>
          <w:rFonts w:eastAsia="Calibri"/>
          <w:i/>
          <w:sz w:val="20"/>
          <w:szCs w:val="20"/>
          <w:lang w:eastAsia="en-US"/>
        </w:rPr>
        <w:t>I</w:t>
      </w:r>
      <w:r w:rsidR="00E04EC0" w:rsidRPr="00B45C9D">
        <w:rPr>
          <w:rFonts w:eastAsia="Calibri"/>
          <w:i/>
          <w:sz w:val="20"/>
          <w:szCs w:val="20"/>
          <w:lang w:eastAsia="en-US"/>
        </w:rPr>
        <w:t>B</w:t>
      </w:r>
      <w:r w:rsidR="00810514" w:rsidRPr="00B45C9D">
        <w:rPr>
          <w:rFonts w:eastAsia="Calibri"/>
          <w:i/>
          <w:sz w:val="20"/>
          <w:szCs w:val="20"/>
          <w:lang w:eastAsia="en-US"/>
        </w:rPr>
        <w:t xml:space="preserve"> und der Schura</w:t>
      </w:r>
      <w:r w:rsidRPr="00B45C9D">
        <w:rPr>
          <w:rFonts w:eastAsia="Calibri"/>
          <w:i/>
          <w:sz w:val="20"/>
          <w:szCs w:val="20"/>
          <w:lang w:eastAsia="en-US"/>
        </w:rPr>
        <w:t xml:space="preserve"> Imame aus dem Ausland beschäftigen und wie d</w:t>
      </w:r>
      <w:r w:rsidRPr="00B45C9D">
        <w:rPr>
          <w:rFonts w:eastAsia="Calibri"/>
          <w:i/>
          <w:sz w:val="20"/>
          <w:szCs w:val="20"/>
          <w:lang w:eastAsia="en-US"/>
        </w:rPr>
        <w:t>e</w:t>
      </w:r>
      <w:r w:rsidRPr="00B45C9D">
        <w:rPr>
          <w:rFonts w:eastAsia="Calibri"/>
          <w:i/>
          <w:sz w:val="20"/>
          <w:szCs w:val="20"/>
          <w:lang w:eastAsia="en-US"/>
        </w:rPr>
        <w:t xml:space="preserve">ren Bezahlung erfolgt? </w:t>
      </w:r>
    </w:p>
    <w:p w:rsidR="00F563FD" w:rsidRPr="00B45C9D" w:rsidRDefault="00F563FD" w:rsidP="00B45C9D">
      <w:pPr>
        <w:pStyle w:val="Listenabsatz"/>
        <w:numPr>
          <w:ilvl w:val="0"/>
          <w:numId w:val="2"/>
        </w:numPr>
        <w:spacing w:line="240" w:lineRule="auto"/>
        <w:ind w:left="2149"/>
        <w:jc w:val="both"/>
        <w:rPr>
          <w:rFonts w:eastAsia="Calibri"/>
          <w:i/>
          <w:sz w:val="20"/>
          <w:szCs w:val="20"/>
          <w:lang w:eastAsia="en-US"/>
        </w:rPr>
      </w:pPr>
      <w:r w:rsidRPr="00B45C9D">
        <w:rPr>
          <w:rFonts w:eastAsia="Calibri"/>
          <w:i/>
          <w:sz w:val="20"/>
          <w:szCs w:val="20"/>
          <w:lang w:eastAsia="en-US"/>
        </w:rPr>
        <w:t>Wenn ja, welche Kenntnisse sind dies?</w:t>
      </w:r>
    </w:p>
    <w:p w:rsidR="00F61E20" w:rsidRPr="00B45C9D" w:rsidRDefault="00F563FD" w:rsidP="00B45C9D">
      <w:pPr>
        <w:pStyle w:val="Listenabsatz"/>
        <w:numPr>
          <w:ilvl w:val="0"/>
          <w:numId w:val="2"/>
        </w:numPr>
        <w:spacing w:line="240" w:lineRule="auto"/>
        <w:ind w:left="2149"/>
        <w:jc w:val="both"/>
        <w:rPr>
          <w:rFonts w:eastAsia="Calibri"/>
          <w:i/>
          <w:sz w:val="20"/>
          <w:szCs w:val="20"/>
          <w:lang w:eastAsia="en-US"/>
        </w:rPr>
      </w:pPr>
      <w:r w:rsidRPr="00B45C9D">
        <w:rPr>
          <w:rFonts w:eastAsia="Calibri"/>
          <w:i/>
          <w:sz w:val="20"/>
          <w:szCs w:val="20"/>
          <w:lang w:eastAsia="en-US"/>
        </w:rPr>
        <w:t>Wie erfolgt eine Beobachtung dieser Imame</w:t>
      </w:r>
      <w:r w:rsidR="0088240A" w:rsidRPr="00B45C9D">
        <w:rPr>
          <w:rFonts w:eastAsia="Calibri"/>
          <w:i/>
          <w:sz w:val="20"/>
          <w:szCs w:val="20"/>
          <w:lang w:eastAsia="en-US"/>
        </w:rPr>
        <w:t xml:space="preserve"> durch den Verfassungsschutz bzw. sonstige Überprüfungen und welche Erkenntnisse ergaben sich bisher</w:t>
      </w:r>
      <w:r w:rsidRPr="00B45C9D">
        <w:rPr>
          <w:rFonts w:eastAsia="Calibri"/>
          <w:i/>
          <w:sz w:val="20"/>
          <w:szCs w:val="20"/>
          <w:lang w:eastAsia="en-US"/>
        </w:rPr>
        <w:t>?</w:t>
      </w:r>
    </w:p>
    <w:p w:rsidR="00E04EC0" w:rsidRPr="00B45C9D" w:rsidRDefault="00E04EC0" w:rsidP="00B45C9D">
      <w:pPr>
        <w:pStyle w:val="Listenabsatz"/>
        <w:numPr>
          <w:ilvl w:val="0"/>
          <w:numId w:val="2"/>
        </w:numPr>
        <w:spacing w:line="240" w:lineRule="auto"/>
        <w:ind w:left="2149"/>
        <w:jc w:val="both"/>
        <w:rPr>
          <w:rFonts w:eastAsia="Calibri"/>
          <w:i/>
          <w:sz w:val="20"/>
          <w:szCs w:val="20"/>
          <w:lang w:eastAsia="en-US"/>
        </w:rPr>
      </w:pPr>
      <w:r w:rsidRPr="00B45C9D">
        <w:rPr>
          <w:rFonts w:eastAsia="Calibri"/>
          <w:i/>
          <w:sz w:val="20"/>
          <w:szCs w:val="20"/>
          <w:lang w:eastAsia="en-US"/>
        </w:rPr>
        <w:t>Gab bzw. gibt es Anzeichen von Radikalisierung bzw. Vorfälle</w:t>
      </w:r>
      <w:r w:rsidR="00B77BAE" w:rsidRPr="00B45C9D">
        <w:rPr>
          <w:rFonts w:eastAsia="Calibri"/>
          <w:i/>
          <w:sz w:val="20"/>
          <w:szCs w:val="20"/>
          <w:lang w:eastAsia="en-US"/>
        </w:rPr>
        <w:t>,</w:t>
      </w:r>
      <w:r w:rsidR="008C36C5" w:rsidRPr="00B45C9D">
        <w:rPr>
          <w:rFonts w:eastAsia="Calibri"/>
          <w:i/>
          <w:sz w:val="20"/>
          <w:szCs w:val="20"/>
          <w:lang w:eastAsia="en-US"/>
        </w:rPr>
        <w:t xml:space="preserve"> </w:t>
      </w:r>
      <w:r w:rsidRPr="00B45C9D">
        <w:rPr>
          <w:rFonts w:eastAsia="Calibri"/>
          <w:i/>
          <w:sz w:val="20"/>
          <w:szCs w:val="20"/>
          <w:lang w:eastAsia="en-US"/>
        </w:rPr>
        <w:t>die recht</w:t>
      </w:r>
      <w:r w:rsidR="00D528B8" w:rsidRPr="00B45C9D">
        <w:rPr>
          <w:rFonts w:eastAsia="Calibri"/>
          <w:i/>
          <w:sz w:val="20"/>
          <w:szCs w:val="20"/>
          <w:lang w:eastAsia="en-US"/>
        </w:rPr>
        <w:t>lich</w:t>
      </w:r>
      <w:r w:rsidRPr="00B45C9D">
        <w:rPr>
          <w:rFonts w:eastAsia="Calibri"/>
          <w:i/>
          <w:sz w:val="20"/>
          <w:szCs w:val="20"/>
          <w:lang w:eastAsia="en-US"/>
        </w:rPr>
        <w:t xml:space="preserve"> verfolgt werden?</w:t>
      </w:r>
    </w:p>
    <w:p w:rsidR="00F563FD" w:rsidRPr="00B45C9D" w:rsidRDefault="00F563FD" w:rsidP="00B45C9D">
      <w:pPr>
        <w:pStyle w:val="Listenabsatz"/>
        <w:numPr>
          <w:ilvl w:val="0"/>
          <w:numId w:val="2"/>
        </w:numPr>
        <w:spacing w:line="240" w:lineRule="auto"/>
        <w:ind w:left="2149"/>
        <w:jc w:val="both"/>
        <w:rPr>
          <w:rFonts w:eastAsia="Calibri"/>
          <w:i/>
          <w:sz w:val="20"/>
          <w:szCs w:val="20"/>
          <w:lang w:eastAsia="en-US"/>
        </w:rPr>
      </w:pPr>
      <w:r w:rsidRPr="00B45C9D">
        <w:rPr>
          <w:rFonts w:eastAsia="Calibri"/>
          <w:i/>
          <w:sz w:val="20"/>
          <w:szCs w:val="20"/>
          <w:lang w:eastAsia="en-US"/>
        </w:rPr>
        <w:t>Wenn nein, warum nicht?</w:t>
      </w:r>
    </w:p>
    <w:p w:rsidR="00DB0744" w:rsidRPr="00B45C9D" w:rsidRDefault="00DB0744" w:rsidP="00B45C9D">
      <w:pPr>
        <w:spacing w:line="240" w:lineRule="auto"/>
        <w:jc w:val="both"/>
        <w:rPr>
          <w:rFonts w:eastAsia="Calibri" w:cs="Arial"/>
          <w:i/>
          <w:sz w:val="20"/>
          <w:lang w:eastAsia="en-US"/>
        </w:rPr>
      </w:pPr>
    </w:p>
    <w:p w:rsidR="00F563FD" w:rsidRPr="00B45C9D" w:rsidRDefault="00F563FD" w:rsidP="00B45C9D">
      <w:pPr>
        <w:pStyle w:val="Listenabsatz"/>
        <w:numPr>
          <w:ilvl w:val="0"/>
          <w:numId w:val="1"/>
        </w:numPr>
        <w:spacing w:line="240" w:lineRule="auto"/>
        <w:ind w:left="1429"/>
        <w:rPr>
          <w:rFonts w:eastAsia="Calibri"/>
          <w:i/>
          <w:sz w:val="20"/>
          <w:szCs w:val="20"/>
          <w:lang w:eastAsia="en-US"/>
        </w:rPr>
      </w:pPr>
      <w:r w:rsidRPr="00B45C9D">
        <w:rPr>
          <w:rFonts w:eastAsia="Calibri"/>
          <w:i/>
          <w:sz w:val="20"/>
          <w:szCs w:val="20"/>
          <w:lang w:eastAsia="en-US"/>
        </w:rPr>
        <w:t xml:space="preserve">Hat die zuständige Stelle bzw. Behörde Kenntnisse darüber, wie viele Moscheen </w:t>
      </w:r>
      <w:r w:rsidR="00810514" w:rsidRPr="00B45C9D">
        <w:rPr>
          <w:rFonts w:eastAsia="Calibri"/>
          <w:i/>
          <w:sz w:val="20"/>
          <w:szCs w:val="20"/>
          <w:lang w:eastAsia="en-US"/>
        </w:rPr>
        <w:t>a</w:t>
      </w:r>
      <w:r w:rsidR="00810514" w:rsidRPr="00B45C9D">
        <w:rPr>
          <w:rFonts w:eastAsia="Calibri"/>
          <w:i/>
          <w:sz w:val="20"/>
          <w:szCs w:val="20"/>
          <w:lang w:eastAsia="en-US"/>
        </w:rPr>
        <w:t>n</w:t>
      </w:r>
      <w:r w:rsidR="00810514" w:rsidRPr="00B45C9D">
        <w:rPr>
          <w:rFonts w:eastAsia="Calibri"/>
          <w:i/>
          <w:sz w:val="20"/>
          <w:szCs w:val="20"/>
          <w:lang w:eastAsia="en-US"/>
        </w:rPr>
        <w:t xml:space="preserve">derer Verbände </w:t>
      </w:r>
      <w:r w:rsidRPr="00B45C9D">
        <w:rPr>
          <w:rFonts w:eastAsia="Calibri"/>
          <w:i/>
          <w:sz w:val="20"/>
          <w:szCs w:val="20"/>
          <w:lang w:eastAsia="en-US"/>
        </w:rPr>
        <w:t>Imame aus dem Ausland beschäftigen und wie deren Bezahlung e</w:t>
      </w:r>
      <w:r w:rsidRPr="00B45C9D">
        <w:rPr>
          <w:rFonts w:eastAsia="Calibri"/>
          <w:i/>
          <w:sz w:val="20"/>
          <w:szCs w:val="20"/>
          <w:lang w:eastAsia="en-US"/>
        </w:rPr>
        <w:t>r</w:t>
      </w:r>
      <w:r w:rsidRPr="00B45C9D">
        <w:rPr>
          <w:rFonts w:eastAsia="Calibri"/>
          <w:i/>
          <w:sz w:val="20"/>
          <w:szCs w:val="20"/>
          <w:lang w:eastAsia="en-US"/>
        </w:rPr>
        <w:t xml:space="preserve">folgt? </w:t>
      </w:r>
    </w:p>
    <w:p w:rsidR="0088240A" w:rsidRPr="00B45C9D" w:rsidRDefault="0088240A" w:rsidP="00B45C9D">
      <w:pPr>
        <w:pStyle w:val="Listenabsatz"/>
        <w:numPr>
          <w:ilvl w:val="0"/>
          <w:numId w:val="3"/>
        </w:numPr>
        <w:spacing w:line="240" w:lineRule="auto"/>
        <w:ind w:left="2149"/>
        <w:rPr>
          <w:rFonts w:eastAsia="Calibri"/>
          <w:i/>
          <w:sz w:val="20"/>
          <w:szCs w:val="20"/>
          <w:lang w:eastAsia="en-US"/>
        </w:rPr>
      </w:pPr>
      <w:r w:rsidRPr="00B45C9D">
        <w:rPr>
          <w:rFonts w:eastAsia="Calibri"/>
          <w:i/>
          <w:sz w:val="20"/>
          <w:szCs w:val="20"/>
          <w:lang w:eastAsia="en-US"/>
        </w:rPr>
        <w:lastRenderedPageBreak/>
        <w:t>Wenn ja, welche Kenntnisse sind dies?</w:t>
      </w:r>
    </w:p>
    <w:p w:rsidR="0088240A" w:rsidRPr="00B45C9D" w:rsidRDefault="0088240A" w:rsidP="00B45C9D">
      <w:pPr>
        <w:pStyle w:val="Listenabsatz"/>
        <w:numPr>
          <w:ilvl w:val="0"/>
          <w:numId w:val="3"/>
        </w:numPr>
        <w:spacing w:line="240" w:lineRule="auto"/>
        <w:ind w:left="2149"/>
        <w:rPr>
          <w:rFonts w:eastAsia="Calibri"/>
          <w:i/>
          <w:sz w:val="20"/>
          <w:szCs w:val="20"/>
          <w:lang w:eastAsia="en-US"/>
        </w:rPr>
      </w:pPr>
      <w:r w:rsidRPr="00B45C9D">
        <w:rPr>
          <w:rFonts w:eastAsia="Calibri"/>
          <w:i/>
          <w:sz w:val="20"/>
          <w:szCs w:val="20"/>
          <w:lang w:eastAsia="en-US"/>
        </w:rPr>
        <w:t>Wie erfolgt eine Beobachtung dieser Imame durch den Verfassungsschutz bzw. sonstige Überprüfungen und welche Erkenntnisse ergaben sich bisher?</w:t>
      </w:r>
    </w:p>
    <w:p w:rsidR="00E04EC0" w:rsidRPr="00B45C9D" w:rsidRDefault="00E04EC0" w:rsidP="00B45C9D">
      <w:pPr>
        <w:pStyle w:val="Listenabsatz"/>
        <w:numPr>
          <w:ilvl w:val="0"/>
          <w:numId w:val="3"/>
        </w:numPr>
        <w:spacing w:line="240" w:lineRule="auto"/>
        <w:ind w:left="2149"/>
        <w:rPr>
          <w:rFonts w:eastAsia="Calibri"/>
          <w:i/>
          <w:sz w:val="20"/>
          <w:szCs w:val="20"/>
          <w:lang w:eastAsia="en-US"/>
        </w:rPr>
      </w:pPr>
      <w:r w:rsidRPr="00B45C9D">
        <w:rPr>
          <w:rFonts w:eastAsia="Calibri"/>
          <w:i/>
          <w:sz w:val="20"/>
          <w:szCs w:val="20"/>
          <w:lang w:eastAsia="en-US"/>
        </w:rPr>
        <w:t>Gab bzw. gibt es Anzeichen von Radikalisierung bzw. Vorfälle</w:t>
      </w:r>
      <w:r w:rsidR="00B77BAE" w:rsidRPr="00B45C9D">
        <w:rPr>
          <w:rFonts w:eastAsia="Calibri"/>
          <w:i/>
          <w:sz w:val="20"/>
          <w:szCs w:val="20"/>
          <w:lang w:eastAsia="en-US"/>
        </w:rPr>
        <w:t>,</w:t>
      </w:r>
      <w:r w:rsidRPr="00B45C9D">
        <w:rPr>
          <w:rFonts w:eastAsia="Calibri"/>
          <w:i/>
          <w:sz w:val="20"/>
          <w:szCs w:val="20"/>
          <w:lang w:eastAsia="en-US"/>
        </w:rPr>
        <w:t xml:space="preserve"> die recht</w:t>
      </w:r>
      <w:r w:rsidR="00D528B8" w:rsidRPr="00B45C9D">
        <w:rPr>
          <w:rFonts w:eastAsia="Calibri"/>
          <w:i/>
          <w:sz w:val="20"/>
          <w:szCs w:val="20"/>
          <w:lang w:eastAsia="en-US"/>
        </w:rPr>
        <w:t>lich</w:t>
      </w:r>
      <w:r w:rsidRPr="00B45C9D">
        <w:rPr>
          <w:rFonts w:eastAsia="Calibri"/>
          <w:i/>
          <w:sz w:val="20"/>
          <w:szCs w:val="20"/>
          <w:lang w:eastAsia="en-US"/>
        </w:rPr>
        <w:t xml:space="preserve"> verfolgt werden?</w:t>
      </w:r>
    </w:p>
    <w:p w:rsidR="00F61E20" w:rsidRPr="00B45C9D" w:rsidRDefault="0088240A" w:rsidP="00B45C9D">
      <w:pPr>
        <w:pStyle w:val="Listenabsatz"/>
        <w:numPr>
          <w:ilvl w:val="0"/>
          <w:numId w:val="3"/>
        </w:numPr>
        <w:spacing w:line="240" w:lineRule="auto"/>
        <w:ind w:left="2149"/>
        <w:rPr>
          <w:rFonts w:eastAsia="Calibri"/>
          <w:i/>
          <w:sz w:val="20"/>
          <w:szCs w:val="20"/>
          <w:lang w:eastAsia="en-US"/>
        </w:rPr>
      </w:pPr>
      <w:r w:rsidRPr="00B45C9D">
        <w:rPr>
          <w:rFonts w:eastAsia="Calibri"/>
          <w:i/>
          <w:sz w:val="20"/>
          <w:szCs w:val="20"/>
          <w:lang w:eastAsia="en-US"/>
        </w:rPr>
        <w:t>Wenn nein, warum nicht?</w:t>
      </w:r>
    </w:p>
    <w:p w:rsidR="00D15FCC" w:rsidRPr="00B45C9D" w:rsidRDefault="00D15FCC" w:rsidP="00B45C9D">
      <w:pPr>
        <w:spacing w:line="240" w:lineRule="auto"/>
        <w:jc w:val="both"/>
        <w:rPr>
          <w:rFonts w:eastAsia="Calibri" w:cs="Arial"/>
          <w:sz w:val="20"/>
        </w:rPr>
      </w:pPr>
    </w:p>
    <w:p w:rsidR="00D15FCC" w:rsidRPr="00B45C9D" w:rsidRDefault="007D1E26" w:rsidP="00B45C9D">
      <w:pPr>
        <w:spacing w:line="240" w:lineRule="auto"/>
        <w:jc w:val="both"/>
        <w:rPr>
          <w:rFonts w:eastAsia="Calibri" w:cs="Arial"/>
          <w:sz w:val="20"/>
          <w:lang w:eastAsia="en-US"/>
        </w:rPr>
      </w:pPr>
      <w:r w:rsidRPr="00B45C9D">
        <w:rPr>
          <w:rFonts w:eastAsia="Calibri" w:cs="Arial"/>
          <w:iCs/>
          <w:sz w:val="20"/>
          <w:lang w:eastAsia="en-US"/>
        </w:rPr>
        <w:t>Das Landesamt für Verfassungsschutz (LfV) Hamburg beobachtet keine Imame als solche.</w:t>
      </w:r>
      <w:r w:rsidRPr="00B45C9D">
        <w:rPr>
          <w:rFonts w:eastAsia="Calibri" w:cs="Arial"/>
          <w:sz w:val="20"/>
          <w:lang w:eastAsia="en-US"/>
        </w:rPr>
        <w:t xml:space="preserve"> </w:t>
      </w:r>
      <w:r w:rsidR="00D15FCC" w:rsidRPr="00B45C9D">
        <w:rPr>
          <w:rFonts w:eastAsia="Calibri" w:cs="Arial"/>
          <w:sz w:val="20"/>
          <w:lang w:eastAsia="en-US"/>
        </w:rPr>
        <w:t>Darüber hinaus ist der Begriff „Imam“ im bundeseinheitlich geführten Kriminalpolizeilichen Meldedienst Pol</w:t>
      </w:r>
      <w:r w:rsidR="00D15FCC" w:rsidRPr="00B45C9D">
        <w:rPr>
          <w:rFonts w:eastAsia="Calibri" w:cs="Arial"/>
          <w:sz w:val="20"/>
          <w:lang w:eastAsia="en-US"/>
        </w:rPr>
        <w:t>i</w:t>
      </w:r>
      <w:r w:rsidR="00D15FCC" w:rsidRPr="00B45C9D">
        <w:rPr>
          <w:rFonts w:eastAsia="Calibri" w:cs="Arial"/>
          <w:sz w:val="20"/>
          <w:lang w:eastAsia="en-US"/>
        </w:rPr>
        <w:t>tisch motivierte Kriminalität (KPMD-PMK) kein feststehender Katalogwert. Für die Beantwortung der Fragestellungen wäre eine Durchsicht sämtlicher Hand- und Ermittlungsakten der Abteilung Staat</w:t>
      </w:r>
      <w:r w:rsidR="00D15FCC" w:rsidRPr="00B45C9D">
        <w:rPr>
          <w:rFonts w:eastAsia="Calibri" w:cs="Arial"/>
          <w:sz w:val="20"/>
          <w:lang w:eastAsia="en-US"/>
        </w:rPr>
        <w:t>s</w:t>
      </w:r>
      <w:r w:rsidR="00D15FCC" w:rsidRPr="00B45C9D">
        <w:rPr>
          <w:rFonts w:eastAsia="Calibri" w:cs="Arial"/>
          <w:sz w:val="20"/>
          <w:lang w:eastAsia="en-US"/>
        </w:rPr>
        <w:t>schutz im Landeskriminalamt erforderlich. Die Auswertung mehrerer tausend Vorgänge ist in der für die Beantwortung einer parlamentarischen Anfrage zur Verfügung stehenden Zeit nicht möglich.</w:t>
      </w:r>
    </w:p>
    <w:p w:rsidR="004278F3" w:rsidRPr="00B45C9D" w:rsidRDefault="004278F3" w:rsidP="00B45C9D">
      <w:pPr>
        <w:spacing w:line="240" w:lineRule="auto"/>
        <w:jc w:val="both"/>
        <w:rPr>
          <w:rFonts w:eastAsia="Calibri" w:cs="Arial"/>
          <w:sz w:val="20"/>
          <w:lang w:eastAsia="en-US"/>
        </w:rPr>
      </w:pPr>
    </w:p>
    <w:p w:rsidR="00D15FCC" w:rsidRPr="00B45C9D" w:rsidRDefault="00D15FCC" w:rsidP="00B45C9D">
      <w:pPr>
        <w:spacing w:line="240" w:lineRule="auto"/>
        <w:jc w:val="both"/>
        <w:rPr>
          <w:rFonts w:eastAsia="Calibri" w:cs="Arial"/>
          <w:sz w:val="20"/>
          <w:lang w:eastAsia="en-US"/>
        </w:rPr>
      </w:pPr>
      <w:r w:rsidRPr="00B45C9D">
        <w:rPr>
          <w:rFonts w:eastAsia="Calibri" w:cs="Arial"/>
          <w:sz w:val="20"/>
          <w:lang w:eastAsia="en-US"/>
        </w:rPr>
        <w:t>Auch im Vorgangsverwaltungs- und Vorgangsbearbeitungssystem MESTA der Staatsanwaltschaften Hamburg wird nicht erfasst, ob sich eine Straftat im Umfeld einer Moschee zugetragen hat oder von einem Imam begangen wurde. Die Beiziehung und händische Auswertung sämtlicher Ermittlungsa</w:t>
      </w:r>
      <w:r w:rsidRPr="00B45C9D">
        <w:rPr>
          <w:rFonts w:eastAsia="Calibri" w:cs="Arial"/>
          <w:sz w:val="20"/>
          <w:lang w:eastAsia="en-US"/>
        </w:rPr>
        <w:t>k</w:t>
      </w:r>
      <w:r w:rsidRPr="00B45C9D">
        <w:rPr>
          <w:rFonts w:eastAsia="Calibri" w:cs="Arial"/>
          <w:sz w:val="20"/>
          <w:lang w:eastAsia="en-US"/>
        </w:rPr>
        <w:t>ten – es handelt sich dabei jedenfalls um insgesamt mehr als 1000 Ermittlungsakten je Aktenzeiche</w:t>
      </w:r>
      <w:r w:rsidRPr="00B45C9D">
        <w:rPr>
          <w:rFonts w:eastAsia="Calibri" w:cs="Arial"/>
          <w:sz w:val="20"/>
          <w:lang w:eastAsia="en-US"/>
        </w:rPr>
        <w:t>n</w:t>
      </w:r>
      <w:r w:rsidRPr="00B45C9D">
        <w:rPr>
          <w:rFonts w:eastAsia="Calibri" w:cs="Arial"/>
          <w:sz w:val="20"/>
          <w:lang w:eastAsia="en-US"/>
        </w:rPr>
        <w:t>jahrgang aus dem Bereich der Generalstaatsanwaltschaft und der Staatsschutzabteilung der Staat</w:t>
      </w:r>
      <w:r w:rsidRPr="00B45C9D">
        <w:rPr>
          <w:rFonts w:eastAsia="Calibri" w:cs="Arial"/>
          <w:sz w:val="20"/>
          <w:lang w:eastAsia="en-US"/>
        </w:rPr>
        <w:t>s</w:t>
      </w:r>
      <w:r w:rsidRPr="00B45C9D">
        <w:rPr>
          <w:rFonts w:eastAsia="Calibri" w:cs="Arial"/>
          <w:sz w:val="20"/>
          <w:lang w:eastAsia="en-US"/>
        </w:rPr>
        <w:t xml:space="preserve">anwaltschaft – ist innerhalb </w:t>
      </w:r>
      <w:r w:rsidR="00B45C9D">
        <w:rPr>
          <w:rFonts w:eastAsia="Calibri" w:cs="Arial"/>
          <w:sz w:val="20"/>
          <w:lang w:eastAsia="en-US"/>
        </w:rPr>
        <w:t>der für die Beantwortung einer p</w:t>
      </w:r>
      <w:r w:rsidRPr="00B45C9D">
        <w:rPr>
          <w:rFonts w:eastAsia="Calibri" w:cs="Arial"/>
          <w:sz w:val="20"/>
          <w:lang w:eastAsia="en-US"/>
        </w:rPr>
        <w:t>arlamentarischen Anfrage zur Verfügung stehenden Zeit nicht möglich.</w:t>
      </w:r>
    </w:p>
    <w:p w:rsidR="004278F3" w:rsidRPr="00B45C9D" w:rsidRDefault="004278F3" w:rsidP="00B45C9D">
      <w:pPr>
        <w:spacing w:line="240" w:lineRule="auto"/>
        <w:jc w:val="both"/>
        <w:rPr>
          <w:rFonts w:eastAsia="Calibri" w:cs="Arial"/>
          <w:sz w:val="20"/>
          <w:lang w:eastAsia="en-US"/>
        </w:rPr>
      </w:pPr>
    </w:p>
    <w:p w:rsidR="00522FE6" w:rsidRDefault="004278F3" w:rsidP="00B45C9D">
      <w:pPr>
        <w:spacing w:line="240" w:lineRule="auto"/>
        <w:jc w:val="both"/>
        <w:rPr>
          <w:rFonts w:eastAsia="Calibri" w:cs="Arial"/>
          <w:sz w:val="20"/>
          <w:lang w:eastAsia="en-US"/>
        </w:rPr>
      </w:pPr>
      <w:r w:rsidRPr="00B45C9D">
        <w:rPr>
          <w:rFonts w:eastAsia="Calibri" w:cs="Arial"/>
          <w:sz w:val="20"/>
          <w:lang w:eastAsia="en-US"/>
        </w:rPr>
        <w:t>Zu den sicherheitsgefährdenden und extremistischen Bestrebungen von Islamisten wird darüber hi</w:t>
      </w:r>
      <w:r w:rsidRPr="00B45C9D">
        <w:rPr>
          <w:rFonts w:eastAsia="Calibri" w:cs="Arial"/>
          <w:sz w:val="20"/>
          <w:lang w:eastAsia="en-US"/>
        </w:rPr>
        <w:t>n</w:t>
      </w:r>
      <w:r w:rsidRPr="00B45C9D">
        <w:rPr>
          <w:rFonts w:eastAsia="Calibri" w:cs="Arial"/>
          <w:sz w:val="20"/>
          <w:lang w:eastAsia="en-US"/>
        </w:rPr>
        <w:t xml:space="preserve">aus auf den Verfassungsschutzbericht 2017 verwiesen </w:t>
      </w:r>
    </w:p>
    <w:p w:rsidR="00D15FCC" w:rsidRPr="00B45C9D" w:rsidRDefault="004278F3" w:rsidP="00B45C9D">
      <w:pPr>
        <w:spacing w:line="240" w:lineRule="auto"/>
        <w:jc w:val="both"/>
        <w:rPr>
          <w:rFonts w:eastAsia="Calibri" w:cs="Arial"/>
          <w:sz w:val="20"/>
          <w:lang w:eastAsia="en-US"/>
        </w:rPr>
      </w:pPr>
      <w:r w:rsidRPr="00B45C9D">
        <w:rPr>
          <w:rFonts w:eastAsia="Calibri" w:cs="Arial"/>
          <w:sz w:val="20"/>
          <w:lang w:eastAsia="en-US"/>
        </w:rPr>
        <w:t>(</w:t>
      </w:r>
      <w:hyperlink r:id="rId10" w:history="1">
        <w:r w:rsidRPr="00B45C9D">
          <w:rPr>
            <w:rStyle w:val="Hyperlink"/>
            <w:rFonts w:eastAsia="Calibri" w:cs="Arial"/>
            <w:sz w:val="20"/>
            <w:lang w:eastAsia="en-US"/>
          </w:rPr>
          <w:t>https://www.hamburg.de/contentblob/11448332/ffb33a5af30a49a6547d5f5470477e85/data/vsb-2017-pressefassung.pdf</w:t>
        </w:r>
      </w:hyperlink>
      <w:r w:rsidRPr="00B45C9D">
        <w:rPr>
          <w:rFonts w:eastAsia="Calibri" w:cs="Arial"/>
          <w:sz w:val="20"/>
          <w:lang w:eastAsia="en-US"/>
        </w:rPr>
        <w:t>).</w:t>
      </w:r>
      <w:r w:rsidR="007D1E26" w:rsidRPr="00B45C9D">
        <w:rPr>
          <w:rFonts w:eastAsia="Calibri" w:cs="Arial"/>
          <w:sz w:val="20"/>
          <w:lang w:eastAsia="en-US"/>
        </w:rPr>
        <w:t xml:space="preserve"> </w:t>
      </w:r>
      <w:r w:rsidR="00D15FCC" w:rsidRPr="00B45C9D">
        <w:rPr>
          <w:rFonts w:eastAsia="Calibri" w:cs="Arial"/>
          <w:sz w:val="20"/>
          <w:lang w:eastAsia="en-US"/>
        </w:rPr>
        <w:t>Im Übrigen siehe Vor</w:t>
      </w:r>
      <w:r w:rsidR="00B45C9D">
        <w:rPr>
          <w:rFonts w:eastAsia="Calibri" w:cs="Arial"/>
          <w:sz w:val="20"/>
          <w:lang w:eastAsia="en-US"/>
        </w:rPr>
        <w:t xml:space="preserve">bemerkung sowie die Antwort zu </w:t>
      </w:r>
      <w:r w:rsidR="00D15FCC" w:rsidRPr="00B45C9D">
        <w:rPr>
          <w:rFonts w:eastAsia="Calibri" w:cs="Arial"/>
          <w:sz w:val="20"/>
          <w:lang w:eastAsia="en-US"/>
        </w:rPr>
        <w:t>4.</w:t>
      </w:r>
    </w:p>
    <w:p w:rsidR="00EE7FC8" w:rsidRPr="00B45C9D" w:rsidRDefault="00EE7FC8" w:rsidP="00B45C9D">
      <w:pPr>
        <w:spacing w:line="240" w:lineRule="auto"/>
        <w:jc w:val="both"/>
        <w:rPr>
          <w:rFonts w:eastAsia="Calibri" w:cs="Arial"/>
          <w:sz w:val="20"/>
          <w:lang w:eastAsia="en-US"/>
        </w:rPr>
      </w:pPr>
    </w:p>
    <w:sectPr w:rsidR="00EE7FC8" w:rsidRPr="00B45C9D" w:rsidSect="008B1F5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7" w:right="1417" w:bottom="1134" w:left="1417"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89" w:rsidRDefault="00F44F89">
      <w:r>
        <w:separator/>
      </w:r>
    </w:p>
  </w:endnote>
  <w:endnote w:type="continuationSeparator" w:id="0">
    <w:p w:rsidR="00F44F89" w:rsidRDefault="00F44F89">
      <w:r>
        <w:continuationSeparator/>
      </w:r>
    </w:p>
  </w:endnote>
  <w:endnote w:type="continuationNotice" w:id="1">
    <w:p w:rsidR="00F44F89" w:rsidRDefault="00F44F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94" w:rsidRPr="00EE5B2E" w:rsidRDefault="00EE5B2E">
    <w:pPr>
      <w:pStyle w:val="Fuzeile"/>
      <w:rPr>
        <w:rFonts w:cs="Arial"/>
        <w:sz w:val="20"/>
      </w:rPr>
    </w:pPr>
    <w:r>
      <w:rPr>
        <w:rFonts w:cs="Arial"/>
        <w:sz w:val="20"/>
      </w:rPr>
      <w:t>21-15738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94" w:rsidRPr="00EE5B2E" w:rsidRDefault="00EE5B2E">
    <w:pPr>
      <w:pStyle w:val="Fuzeile"/>
      <w:rPr>
        <w:rFonts w:cs="Arial"/>
        <w:sz w:val="20"/>
      </w:rPr>
    </w:pPr>
    <w:r>
      <w:rPr>
        <w:rFonts w:cs="Arial"/>
        <w:sz w:val="20"/>
      </w:rPr>
      <w:t>21-15738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B447AB">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B447AB">
      <w:rPr>
        <w:rFonts w:cs="Arial"/>
        <w:noProof/>
        <w:sz w:val="20"/>
      </w:rPr>
      <w:t>3</w:t>
    </w:r>
    <w:r>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94" w:rsidRPr="00EE5B2E" w:rsidRDefault="00EE5B2E">
    <w:pPr>
      <w:pStyle w:val="Fuzeile"/>
      <w:rPr>
        <w:rFonts w:cs="Arial"/>
        <w:sz w:val="20"/>
      </w:rPr>
    </w:pPr>
    <w:r>
      <w:rPr>
        <w:rFonts w:cs="Arial"/>
        <w:sz w:val="20"/>
      </w:rPr>
      <w:t>21-15738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B447AB">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B447AB">
      <w:rPr>
        <w:rFonts w:cs="Arial"/>
        <w:noProof/>
        <w:sz w:val="20"/>
      </w:rPr>
      <w:t>1</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89" w:rsidRDefault="00F44F89">
      <w:r>
        <w:separator/>
      </w:r>
    </w:p>
  </w:footnote>
  <w:footnote w:type="continuationSeparator" w:id="0">
    <w:p w:rsidR="00F44F89" w:rsidRDefault="00F44F89">
      <w:r>
        <w:continuationSeparator/>
      </w:r>
    </w:p>
  </w:footnote>
  <w:footnote w:type="continuationNotice" w:id="1">
    <w:p w:rsidR="00F44F89" w:rsidRDefault="00F44F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94" w:rsidRDefault="00713F9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13F94" w:rsidRDefault="00713F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94" w:rsidRDefault="00713F9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447AB">
      <w:rPr>
        <w:rStyle w:val="Seitenzahl"/>
        <w:noProof/>
      </w:rPr>
      <w:t>2</w:t>
    </w:r>
    <w:r>
      <w:rPr>
        <w:rStyle w:val="Seitenzahl"/>
      </w:rPr>
      <w:fldChar w:fldCharType="end"/>
    </w:r>
  </w:p>
  <w:p w:rsidR="00713F94" w:rsidRDefault="00713F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94" w:rsidRPr="00D20D1D" w:rsidRDefault="00713F94" w:rsidP="006A078E">
    <w:pPr>
      <w:pStyle w:val="Kopfzeile"/>
      <w:spacing w:line="240" w:lineRule="auto"/>
      <w:rPr>
        <w:b/>
        <w:bCs/>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9B5771"/>
    <w:multiLevelType w:val="hybridMultilevel"/>
    <w:tmpl w:val="856AB01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41D541E7"/>
    <w:multiLevelType w:val="hybridMultilevel"/>
    <w:tmpl w:val="F40CF3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551C5565"/>
    <w:multiLevelType w:val="hybridMultilevel"/>
    <w:tmpl w:val="9190D2B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554A5128"/>
    <w:multiLevelType w:val="hybridMultilevel"/>
    <w:tmpl w:val="4DA64B7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706F2A62"/>
    <w:multiLevelType w:val="hybridMultilevel"/>
    <w:tmpl w:val="3B5A6E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7A"/>
    <w:rsid w:val="00000BA4"/>
    <w:rsid w:val="00005ECC"/>
    <w:rsid w:val="00006B01"/>
    <w:rsid w:val="00010E69"/>
    <w:rsid w:val="00011930"/>
    <w:rsid w:val="000119AD"/>
    <w:rsid w:val="0001297F"/>
    <w:rsid w:val="00012C21"/>
    <w:rsid w:val="000147EB"/>
    <w:rsid w:val="000153C0"/>
    <w:rsid w:val="00016017"/>
    <w:rsid w:val="00020D25"/>
    <w:rsid w:val="000236E4"/>
    <w:rsid w:val="00024792"/>
    <w:rsid w:val="00024B72"/>
    <w:rsid w:val="00025672"/>
    <w:rsid w:val="00026CE0"/>
    <w:rsid w:val="00027886"/>
    <w:rsid w:val="00034603"/>
    <w:rsid w:val="0003496A"/>
    <w:rsid w:val="00035364"/>
    <w:rsid w:val="000404D2"/>
    <w:rsid w:val="0004257D"/>
    <w:rsid w:val="00042C45"/>
    <w:rsid w:val="000456E9"/>
    <w:rsid w:val="00045948"/>
    <w:rsid w:val="00047317"/>
    <w:rsid w:val="00047626"/>
    <w:rsid w:val="00047E95"/>
    <w:rsid w:val="00051852"/>
    <w:rsid w:val="00052B45"/>
    <w:rsid w:val="00054976"/>
    <w:rsid w:val="00055E0E"/>
    <w:rsid w:val="00056157"/>
    <w:rsid w:val="00057BA2"/>
    <w:rsid w:val="00060D2C"/>
    <w:rsid w:val="00061B79"/>
    <w:rsid w:val="00063907"/>
    <w:rsid w:val="00063BAB"/>
    <w:rsid w:val="000643B7"/>
    <w:rsid w:val="00064A98"/>
    <w:rsid w:val="00064E0F"/>
    <w:rsid w:val="00066EEF"/>
    <w:rsid w:val="000674B4"/>
    <w:rsid w:val="00071D1A"/>
    <w:rsid w:val="000729A7"/>
    <w:rsid w:val="00073103"/>
    <w:rsid w:val="000734EC"/>
    <w:rsid w:val="00073523"/>
    <w:rsid w:val="000742C4"/>
    <w:rsid w:val="00075D27"/>
    <w:rsid w:val="0007637C"/>
    <w:rsid w:val="0007709A"/>
    <w:rsid w:val="000805E6"/>
    <w:rsid w:val="00080DDF"/>
    <w:rsid w:val="00080F2F"/>
    <w:rsid w:val="000817DC"/>
    <w:rsid w:val="000847BA"/>
    <w:rsid w:val="0008634D"/>
    <w:rsid w:val="00086451"/>
    <w:rsid w:val="000903F3"/>
    <w:rsid w:val="00091288"/>
    <w:rsid w:val="000927CC"/>
    <w:rsid w:val="00092C03"/>
    <w:rsid w:val="00096564"/>
    <w:rsid w:val="000A1FFC"/>
    <w:rsid w:val="000A2056"/>
    <w:rsid w:val="000A4C69"/>
    <w:rsid w:val="000A5F65"/>
    <w:rsid w:val="000B386D"/>
    <w:rsid w:val="000B46F8"/>
    <w:rsid w:val="000C026D"/>
    <w:rsid w:val="000C2B35"/>
    <w:rsid w:val="000C3A4A"/>
    <w:rsid w:val="000C6423"/>
    <w:rsid w:val="000C67B0"/>
    <w:rsid w:val="000C7ECD"/>
    <w:rsid w:val="000D0BA7"/>
    <w:rsid w:val="000D190C"/>
    <w:rsid w:val="000D654F"/>
    <w:rsid w:val="000D6698"/>
    <w:rsid w:val="000E075F"/>
    <w:rsid w:val="000E19C6"/>
    <w:rsid w:val="000E1DD9"/>
    <w:rsid w:val="000E5856"/>
    <w:rsid w:val="000F161E"/>
    <w:rsid w:val="000F6DBC"/>
    <w:rsid w:val="0010226E"/>
    <w:rsid w:val="00113D78"/>
    <w:rsid w:val="001140FF"/>
    <w:rsid w:val="001141F6"/>
    <w:rsid w:val="0011695C"/>
    <w:rsid w:val="00116E02"/>
    <w:rsid w:val="00116F84"/>
    <w:rsid w:val="0012148F"/>
    <w:rsid w:val="00125565"/>
    <w:rsid w:val="00126EB8"/>
    <w:rsid w:val="00127926"/>
    <w:rsid w:val="00132576"/>
    <w:rsid w:val="00132D09"/>
    <w:rsid w:val="001349C2"/>
    <w:rsid w:val="00135804"/>
    <w:rsid w:val="00136789"/>
    <w:rsid w:val="00136BA0"/>
    <w:rsid w:val="00140462"/>
    <w:rsid w:val="001445F0"/>
    <w:rsid w:val="0014555A"/>
    <w:rsid w:val="00150A95"/>
    <w:rsid w:val="00150D63"/>
    <w:rsid w:val="00153B02"/>
    <w:rsid w:val="00154D46"/>
    <w:rsid w:val="00157343"/>
    <w:rsid w:val="0016119D"/>
    <w:rsid w:val="00161853"/>
    <w:rsid w:val="00162F71"/>
    <w:rsid w:val="001639A7"/>
    <w:rsid w:val="00165758"/>
    <w:rsid w:val="001658C4"/>
    <w:rsid w:val="00167437"/>
    <w:rsid w:val="001674B5"/>
    <w:rsid w:val="00173370"/>
    <w:rsid w:val="00173B77"/>
    <w:rsid w:val="00173BD0"/>
    <w:rsid w:val="0018345B"/>
    <w:rsid w:val="001834C4"/>
    <w:rsid w:val="001847B2"/>
    <w:rsid w:val="0018626C"/>
    <w:rsid w:val="001939A2"/>
    <w:rsid w:val="001947F9"/>
    <w:rsid w:val="00196403"/>
    <w:rsid w:val="001975DF"/>
    <w:rsid w:val="001A27D8"/>
    <w:rsid w:val="001A3E32"/>
    <w:rsid w:val="001A5CCB"/>
    <w:rsid w:val="001A7412"/>
    <w:rsid w:val="001A7756"/>
    <w:rsid w:val="001A79A7"/>
    <w:rsid w:val="001B3A44"/>
    <w:rsid w:val="001B566B"/>
    <w:rsid w:val="001B669A"/>
    <w:rsid w:val="001C35DC"/>
    <w:rsid w:val="001C4CA7"/>
    <w:rsid w:val="001D1FDB"/>
    <w:rsid w:val="001D5799"/>
    <w:rsid w:val="001D592B"/>
    <w:rsid w:val="001D7061"/>
    <w:rsid w:val="001D77DD"/>
    <w:rsid w:val="001E1E6B"/>
    <w:rsid w:val="001E2D0D"/>
    <w:rsid w:val="001E310D"/>
    <w:rsid w:val="001E59AC"/>
    <w:rsid w:val="001E6B94"/>
    <w:rsid w:val="001E6C76"/>
    <w:rsid w:val="001E7334"/>
    <w:rsid w:val="001F6F0C"/>
    <w:rsid w:val="00204E84"/>
    <w:rsid w:val="00205898"/>
    <w:rsid w:val="00206E92"/>
    <w:rsid w:val="00207027"/>
    <w:rsid w:val="002105E3"/>
    <w:rsid w:val="002119C6"/>
    <w:rsid w:val="00214323"/>
    <w:rsid w:val="002166D0"/>
    <w:rsid w:val="00216DF8"/>
    <w:rsid w:val="00217D86"/>
    <w:rsid w:val="00222055"/>
    <w:rsid w:val="00222F84"/>
    <w:rsid w:val="00224F9D"/>
    <w:rsid w:val="00233C74"/>
    <w:rsid w:val="002378FE"/>
    <w:rsid w:val="00241AB6"/>
    <w:rsid w:val="00242B7E"/>
    <w:rsid w:val="00243E8D"/>
    <w:rsid w:val="00244297"/>
    <w:rsid w:val="002448EA"/>
    <w:rsid w:val="00245AE5"/>
    <w:rsid w:val="00246D5B"/>
    <w:rsid w:val="002505E2"/>
    <w:rsid w:val="00250A59"/>
    <w:rsid w:val="00250D0E"/>
    <w:rsid w:val="0025219B"/>
    <w:rsid w:val="002534C3"/>
    <w:rsid w:val="00256A80"/>
    <w:rsid w:val="002638A5"/>
    <w:rsid w:val="00263B0B"/>
    <w:rsid w:val="00263E24"/>
    <w:rsid w:val="002648C2"/>
    <w:rsid w:val="00265770"/>
    <w:rsid w:val="00267ED9"/>
    <w:rsid w:val="0027269E"/>
    <w:rsid w:val="00274D2C"/>
    <w:rsid w:val="0028193C"/>
    <w:rsid w:val="00282058"/>
    <w:rsid w:val="002833C4"/>
    <w:rsid w:val="00284CC5"/>
    <w:rsid w:val="0028669D"/>
    <w:rsid w:val="00286A4A"/>
    <w:rsid w:val="00286B3E"/>
    <w:rsid w:val="00290512"/>
    <w:rsid w:val="00293863"/>
    <w:rsid w:val="00295102"/>
    <w:rsid w:val="00296EC7"/>
    <w:rsid w:val="002A1F46"/>
    <w:rsid w:val="002A7054"/>
    <w:rsid w:val="002B5DEB"/>
    <w:rsid w:val="002B5F4E"/>
    <w:rsid w:val="002B7DA9"/>
    <w:rsid w:val="002D1AFF"/>
    <w:rsid w:val="002D2998"/>
    <w:rsid w:val="002D2ED6"/>
    <w:rsid w:val="002D35A1"/>
    <w:rsid w:val="002D69D1"/>
    <w:rsid w:val="002D6B61"/>
    <w:rsid w:val="002E023F"/>
    <w:rsid w:val="002E13C9"/>
    <w:rsid w:val="002E3D3B"/>
    <w:rsid w:val="002E4182"/>
    <w:rsid w:val="002E67E4"/>
    <w:rsid w:val="002F0B55"/>
    <w:rsid w:val="002F4D63"/>
    <w:rsid w:val="002F53AB"/>
    <w:rsid w:val="002F63A1"/>
    <w:rsid w:val="002F677C"/>
    <w:rsid w:val="002F6EA1"/>
    <w:rsid w:val="00301AB6"/>
    <w:rsid w:val="00306FFE"/>
    <w:rsid w:val="0030713D"/>
    <w:rsid w:val="00307A4B"/>
    <w:rsid w:val="00307B37"/>
    <w:rsid w:val="00310050"/>
    <w:rsid w:val="003109E1"/>
    <w:rsid w:val="00313546"/>
    <w:rsid w:val="00316FA4"/>
    <w:rsid w:val="00320A2F"/>
    <w:rsid w:val="00320F32"/>
    <w:rsid w:val="00321870"/>
    <w:rsid w:val="00321A72"/>
    <w:rsid w:val="00321E26"/>
    <w:rsid w:val="00321FDD"/>
    <w:rsid w:val="003223DE"/>
    <w:rsid w:val="00322D2B"/>
    <w:rsid w:val="00324AB3"/>
    <w:rsid w:val="003259D0"/>
    <w:rsid w:val="00326F17"/>
    <w:rsid w:val="00331604"/>
    <w:rsid w:val="003319FE"/>
    <w:rsid w:val="0033213A"/>
    <w:rsid w:val="00332CC9"/>
    <w:rsid w:val="00333235"/>
    <w:rsid w:val="0033519B"/>
    <w:rsid w:val="003363A3"/>
    <w:rsid w:val="00337DC4"/>
    <w:rsid w:val="00337F7F"/>
    <w:rsid w:val="00341FEB"/>
    <w:rsid w:val="00343A08"/>
    <w:rsid w:val="00344EB8"/>
    <w:rsid w:val="0034594C"/>
    <w:rsid w:val="00346C8D"/>
    <w:rsid w:val="00346DB5"/>
    <w:rsid w:val="00351702"/>
    <w:rsid w:val="003526C0"/>
    <w:rsid w:val="003538A9"/>
    <w:rsid w:val="00356F1D"/>
    <w:rsid w:val="0035759C"/>
    <w:rsid w:val="003579A9"/>
    <w:rsid w:val="003620F6"/>
    <w:rsid w:val="003623CB"/>
    <w:rsid w:val="00363E94"/>
    <w:rsid w:val="0036553B"/>
    <w:rsid w:val="00365A2E"/>
    <w:rsid w:val="00366039"/>
    <w:rsid w:val="003662A6"/>
    <w:rsid w:val="003701E3"/>
    <w:rsid w:val="00370C51"/>
    <w:rsid w:val="00370FEA"/>
    <w:rsid w:val="003718AD"/>
    <w:rsid w:val="00372374"/>
    <w:rsid w:val="00376E14"/>
    <w:rsid w:val="00381036"/>
    <w:rsid w:val="0038483D"/>
    <w:rsid w:val="0038485E"/>
    <w:rsid w:val="0038606D"/>
    <w:rsid w:val="00387E08"/>
    <w:rsid w:val="003909ED"/>
    <w:rsid w:val="00391755"/>
    <w:rsid w:val="00395116"/>
    <w:rsid w:val="003A5A2C"/>
    <w:rsid w:val="003A70F8"/>
    <w:rsid w:val="003A7C01"/>
    <w:rsid w:val="003B181B"/>
    <w:rsid w:val="003B194F"/>
    <w:rsid w:val="003B1D2E"/>
    <w:rsid w:val="003B3DC5"/>
    <w:rsid w:val="003B6051"/>
    <w:rsid w:val="003B630E"/>
    <w:rsid w:val="003B6939"/>
    <w:rsid w:val="003B72F1"/>
    <w:rsid w:val="003C10F8"/>
    <w:rsid w:val="003C3E39"/>
    <w:rsid w:val="003D000A"/>
    <w:rsid w:val="003D0439"/>
    <w:rsid w:val="003D1617"/>
    <w:rsid w:val="003D22DC"/>
    <w:rsid w:val="003D277F"/>
    <w:rsid w:val="003D5029"/>
    <w:rsid w:val="003D50AF"/>
    <w:rsid w:val="003D59E8"/>
    <w:rsid w:val="003D604B"/>
    <w:rsid w:val="003E029A"/>
    <w:rsid w:val="003E0D05"/>
    <w:rsid w:val="003E0F91"/>
    <w:rsid w:val="003E2931"/>
    <w:rsid w:val="003E5550"/>
    <w:rsid w:val="003E5CDA"/>
    <w:rsid w:val="003E616B"/>
    <w:rsid w:val="003E643A"/>
    <w:rsid w:val="003F37C2"/>
    <w:rsid w:val="003F4D15"/>
    <w:rsid w:val="003F51D1"/>
    <w:rsid w:val="004009E6"/>
    <w:rsid w:val="00403255"/>
    <w:rsid w:val="004111F9"/>
    <w:rsid w:val="0041212F"/>
    <w:rsid w:val="004144AD"/>
    <w:rsid w:val="00416643"/>
    <w:rsid w:val="004238F2"/>
    <w:rsid w:val="00424E27"/>
    <w:rsid w:val="004253FE"/>
    <w:rsid w:val="00426416"/>
    <w:rsid w:val="00426960"/>
    <w:rsid w:val="0042717D"/>
    <w:rsid w:val="004278F3"/>
    <w:rsid w:val="00431539"/>
    <w:rsid w:val="00433B32"/>
    <w:rsid w:val="0043441C"/>
    <w:rsid w:val="00434CA6"/>
    <w:rsid w:val="0043510A"/>
    <w:rsid w:val="004361A2"/>
    <w:rsid w:val="00440907"/>
    <w:rsid w:val="00440E25"/>
    <w:rsid w:val="004414C9"/>
    <w:rsid w:val="00442174"/>
    <w:rsid w:val="00442F0E"/>
    <w:rsid w:val="0044416D"/>
    <w:rsid w:val="00453EAF"/>
    <w:rsid w:val="00454400"/>
    <w:rsid w:val="00456F69"/>
    <w:rsid w:val="00457900"/>
    <w:rsid w:val="00463C79"/>
    <w:rsid w:val="0047189D"/>
    <w:rsid w:val="00482865"/>
    <w:rsid w:val="00486DE0"/>
    <w:rsid w:val="00487BE6"/>
    <w:rsid w:val="0049211A"/>
    <w:rsid w:val="004924CB"/>
    <w:rsid w:val="00492C87"/>
    <w:rsid w:val="0049354E"/>
    <w:rsid w:val="004935CC"/>
    <w:rsid w:val="004952B7"/>
    <w:rsid w:val="00496CF3"/>
    <w:rsid w:val="00497078"/>
    <w:rsid w:val="004A1A07"/>
    <w:rsid w:val="004A27CB"/>
    <w:rsid w:val="004A40F4"/>
    <w:rsid w:val="004A5A7A"/>
    <w:rsid w:val="004A6020"/>
    <w:rsid w:val="004B1B86"/>
    <w:rsid w:val="004B5525"/>
    <w:rsid w:val="004C01FA"/>
    <w:rsid w:val="004C1221"/>
    <w:rsid w:val="004C1550"/>
    <w:rsid w:val="004D1811"/>
    <w:rsid w:val="004D405F"/>
    <w:rsid w:val="004D58A8"/>
    <w:rsid w:val="004D6179"/>
    <w:rsid w:val="004E1956"/>
    <w:rsid w:val="004E3E12"/>
    <w:rsid w:val="004E4D95"/>
    <w:rsid w:val="004E567F"/>
    <w:rsid w:val="004E60AE"/>
    <w:rsid w:val="004E71E2"/>
    <w:rsid w:val="004E7D86"/>
    <w:rsid w:val="004F2A30"/>
    <w:rsid w:val="004F51E6"/>
    <w:rsid w:val="005015DA"/>
    <w:rsid w:val="0050179B"/>
    <w:rsid w:val="00502F22"/>
    <w:rsid w:val="0050718D"/>
    <w:rsid w:val="005104CB"/>
    <w:rsid w:val="005104CC"/>
    <w:rsid w:val="00511139"/>
    <w:rsid w:val="00516F33"/>
    <w:rsid w:val="00517DC6"/>
    <w:rsid w:val="00520509"/>
    <w:rsid w:val="00520892"/>
    <w:rsid w:val="00521147"/>
    <w:rsid w:val="00522DD7"/>
    <w:rsid w:val="00522FE6"/>
    <w:rsid w:val="005307D3"/>
    <w:rsid w:val="00530A95"/>
    <w:rsid w:val="0053116B"/>
    <w:rsid w:val="00547224"/>
    <w:rsid w:val="005477A1"/>
    <w:rsid w:val="00547E72"/>
    <w:rsid w:val="0055184D"/>
    <w:rsid w:val="005566DC"/>
    <w:rsid w:val="005600C0"/>
    <w:rsid w:val="005630C3"/>
    <w:rsid w:val="005644B0"/>
    <w:rsid w:val="00564EF0"/>
    <w:rsid w:val="00566505"/>
    <w:rsid w:val="005704AB"/>
    <w:rsid w:val="00571C3D"/>
    <w:rsid w:val="00574222"/>
    <w:rsid w:val="00574AB9"/>
    <w:rsid w:val="005804E0"/>
    <w:rsid w:val="00581AA7"/>
    <w:rsid w:val="00583ACC"/>
    <w:rsid w:val="00584CF0"/>
    <w:rsid w:val="00585542"/>
    <w:rsid w:val="00587676"/>
    <w:rsid w:val="005905F8"/>
    <w:rsid w:val="005907C6"/>
    <w:rsid w:val="00592056"/>
    <w:rsid w:val="005936EA"/>
    <w:rsid w:val="00593BF6"/>
    <w:rsid w:val="00597284"/>
    <w:rsid w:val="00597395"/>
    <w:rsid w:val="005A06C5"/>
    <w:rsid w:val="005A0C08"/>
    <w:rsid w:val="005A5DD3"/>
    <w:rsid w:val="005A63DC"/>
    <w:rsid w:val="005B0EE6"/>
    <w:rsid w:val="005B15FB"/>
    <w:rsid w:val="005B3D74"/>
    <w:rsid w:val="005B6E98"/>
    <w:rsid w:val="005C0F17"/>
    <w:rsid w:val="005C1865"/>
    <w:rsid w:val="005C1DF3"/>
    <w:rsid w:val="005C22B5"/>
    <w:rsid w:val="005C34A8"/>
    <w:rsid w:val="005C45D7"/>
    <w:rsid w:val="005C7029"/>
    <w:rsid w:val="005D099A"/>
    <w:rsid w:val="005D2399"/>
    <w:rsid w:val="005D49AC"/>
    <w:rsid w:val="005E007B"/>
    <w:rsid w:val="005E01E8"/>
    <w:rsid w:val="005E38CC"/>
    <w:rsid w:val="005F0D16"/>
    <w:rsid w:val="005F4080"/>
    <w:rsid w:val="005F6CA9"/>
    <w:rsid w:val="006015E8"/>
    <w:rsid w:val="0060483D"/>
    <w:rsid w:val="00605711"/>
    <w:rsid w:val="0060651F"/>
    <w:rsid w:val="006070E2"/>
    <w:rsid w:val="00607B9D"/>
    <w:rsid w:val="00607FB2"/>
    <w:rsid w:val="00611056"/>
    <w:rsid w:val="00611767"/>
    <w:rsid w:val="00612188"/>
    <w:rsid w:val="00617828"/>
    <w:rsid w:val="006247DD"/>
    <w:rsid w:val="00625469"/>
    <w:rsid w:val="00627A0A"/>
    <w:rsid w:val="00630DF2"/>
    <w:rsid w:val="0063137A"/>
    <w:rsid w:val="006340C8"/>
    <w:rsid w:val="00634FAC"/>
    <w:rsid w:val="00636D80"/>
    <w:rsid w:val="006406F5"/>
    <w:rsid w:val="00640BDE"/>
    <w:rsid w:val="0064194C"/>
    <w:rsid w:val="00641FAD"/>
    <w:rsid w:val="00642C7B"/>
    <w:rsid w:val="00643A4E"/>
    <w:rsid w:val="00644E1F"/>
    <w:rsid w:val="00646E72"/>
    <w:rsid w:val="00647D67"/>
    <w:rsid w:val="00650785"/>
    <w:rsid w:val="00650864"/>
    <w:rsid w:val="00655FC1"/>
    <w:rsid w:val="006564BD"/>
    <w:rsid w:val="006579BB"/>
    <w:rsid w:val="00660E47"/>
    <w:rsid w:val="00662F7F"/>
    <w:rsid w:val="0066331E"/>
    <w:rsid w:val="006642C1"/>
    <w:rsid w:val="00671340"/>
    <w:rsid w:val="00676229"/>
    <w:rsid w:val="00677CF1"/>
    <w:rsid w:val="0068128E"/>
    <w:rsid w:val="0068191B"/>
    <w:rsid w:val="00682347"/>
    <w:rsid w:val="006823C7"/>
    <w:rsid w:val="00682416"/>
    <w:rsid w:val="00683804"/>
    <w:rsid w:val="00686A40"/>
    <w:rsid w:val="00690D2A"/>
    <w:rsid w:val="00692073"/>
    <w:rsid w:val="00694FB5"/>
    <w:rsid w:val="00695957"/>
    <w:rsid w:val="006A078E"/>
    <w:rsid w:val="006A193C"/>
    <w:rsid w:val="006B035D"/>
    <w:rsid w:val="006B1093"/>
    <w:rsid w:val="006B2392"/>
    <w:rsid w:val="006B75B9"/>
    <w:rsid w:val="006C096B"/>
    <w:rsid w:val="006C2875"/>
    <w:rsid w:val="006C5108"/>
    <w:rsid w:val="006C6005"/>
    <w:rsid w:val="006D0F77"/>
    <w:rsid w:val="006D197C"/>
    <w:rsid w:val="006D1F05"/>
    <w:rsid w:val="006D206A"/>
    <w:rsid w:val="006D42A5"/>
    <w:rsid w:val="006D7280"/>
    <w:rsid w:val="006E2612"/>
    <w:rsid w:val="006E64D1"/>
    <w:rsid w:val="006F07B3"/>
    <w:rsid w:val="006F09E8"/>
    <w:rsid w:val="006F37A0"/>
    <w:rsid w:val="006F66F0"/>
    <w:rsid w:val="006F6A31"/>
    <w:rsid w:val="006F7909"/>
    <w:rsid w:val="006F7E66"/>
    <w:rsid w:val="0070145B"/>
    <w:rsid w:val="007034DB"/>
    <w:rsid w:val="00704510"/>
    <w:rsid w:val="00706836"/>
    <w:rsid w:val="0070794D"/>
    <w:rsid w:val="0071095E"/>
    <w:rsid w:val="00710BE6"/>
    <w:rsid w:val="00712AE9"/>
    <w:rsid w:val="00713DB0"/>
    <w:rsid w:val="00713F94"/>
    <w:rsid w:val="00715F03"/>
    <w:rsid w:val="00720AA4"/>
    <w:rsid w:val="00720D58"/>
    <w:rsid w:val="00720DA3"/>
    <w:rsid w:val="0072221A"/>
    <w:rsid w:val="007308F6"/>
    <w:rsid w:val="00730FB4"/>
    <w:rsid w:val="00731D2D"/>
    <w:rsid w:val="00732A5F"/>
    <w:rsid w:val="00734299"/>
    <w:rsid w:val="007425E2"/>
    <w:rsid w:val="00743296"/>
    <w:rsid w:val="00744898"/>
    <w:rsid w:val="00751065"/>
    <w:rsid w:val="00753EC9"/>
    <w:rsid w:val="00754457"/>
    <w:rsid w:val="007547BB"/>
    <w:rsid w:val="00755B12"/>
    <w:rsid w:val="00755CA5"/>
    <w:rsid w:val="00757DD1"/>
    <w:rsid w:val="00757F32"/>
    <w:rsid w:val="00760CB3"/>
    <w:rsid w:val="00761A72"/>
    <w:rsid w:val="007659A1"/>
    <w:rsid w:val="00765BD2"/>
    <w:rsid w:val="00765FEE"/>
    <w:rsid w:val="00766B96"/>
    <w:rsid w:val="00767A89"/>
    <w:rsid w:val="00767CDC"/>
    <w:rsid w:val="00776306"/>
    <w:rsid w:val="00781B75"/>
    <w:rsid w:val="00781E98"/>
    <w:rsid w:val="0078476A"/>
    <w:rsid w:val="00787194"/>
    <w:rsid w:val="007871B0"/>
    <w:rsid w:val="007903C2"/>
    <w:rsid w:val="00793A0B"/>
    <w:rsid w:val="007A0CDF"/>
    <w:rsid w:val="007A1BC8"/>
    <w:rsid w:val="007A3E5B"/>
    <w:rsid w:val="007A4CF0"/>
    <w:rsid w:val="007A5756"/>
    <w:rsid w:val="007A5EFC"/>
    <w:rsid w:val="007A68CC"/>
    <w:rsid w:val="007A72D5"/>
    <w:rsid w:val="007B1589"/>
    <w:rsid w:val="007B1D0E"/>
    <w:rsid w:val="007B2EFB"/>
    <w:rsid w:val="007B4A9A"/>
    <w:rsid w:val="007B78C9"/>
    <w:rsid w:val="007C1423"/>
    <w:rsid w:val="007C3747"/>
    <w:rsid w:val="007C3A9E"/>
    <w:rsid w:val="007C5532"/>
    <w:rsid w:val="007C5A77"/>
    <w:rsid w:val="007C613F"/>
    <w:rsid w:val="007D1E26"/>
    <w:rsid w:val="007D233F"/>
    <w:rsid w:val="007D27CA"/>
    <w:rsid w:val="007D2A7C"/>
    <w:rsid w:val="007D3722"/>
    <w:rsid w:val="007D4C62"/>
    <w:rsid w:val="007D617B"/>
    <w:rsid w:val="007D62BD"/>
    <w:rsid w:val="007D67E8"/>
    <w:rsid w:val="007D7E99"/>
    <w:rsid w:val="007E296D"/>
    <w:rsid w:val="007E3BEC"/>
    <w:rsid w:val="007E42AF"/>
    <w:rsid w:val="007E4647"/>
    <w:rsid w:val="007E71DD"/>
    <w:rsid w:val="007F2196"/>
    <w:rsid w:val="007F4104"/>
    <w:rsid w:val="007F5479"/>
    <w:rsid w:val="007F5F52"/>
    <w:rsid w:val="00802CD2"/>
    <w:rsid w:val="008039EB"/>
    <w:rsid w:val="00804613"/>
    <w:rsid w:val="00805CCF"/>
    <w:rsid w:val="00805FA1"/>
    <w:rsid w:val="00806B65"/>
    <w:rsid w:val="008071FB"/>
    <w:rsid w:val="0080798A"/>
    <w:rsid w:val="00810514"/>
    <w:rsid w:val="00811704"/>
    <w:rsid w:val="008126C3"/>
    <w:rsid w:val="0081599B"/>
    <w:rsid w:val="00815E01"/>
    <w:rsid w:val="00817A77"/>
    <w:rsid w:val="00821F1C"/>
    <w:rsid w:val="00822784"/>
    <w:rsid w:val="00824902"/>
    <w:rsid w:val="00825FBF"/>
    <w:rsid w:val="00826E90"/>
    <w:rsid w:val="008278FA"/>
    <w:rsid w:val="00831352"/>
    <w:rsid w:val="0083501E"/>
    <w:rsid w:val="008357C8"/>
    <w:rsid w:val="00837BD4"/>
    <w:rsid w:val="00840FE4"/>
    <w:rsid w:val="0084121A"/>
    <w:rsid w:val="0084322B"/>
    <w:rsid w:val="00845747"/>
    <w:rsid w:val="00845752"/>
    <w:rsid w:val="00851377"/>
    <w:rsid w:val="00851DB8"/>
    <w:rsid w:val="00854BEB"/>
    <w:rsid w:val="008557ED"/>
    <w:rsid w:val="00862256"/>
    <w:rsid w:val="00862EC4"/>
    <w:rsid w:val="00863565"/>
    <w:rsid w:val="00864C43"/>
    <w:rsid w:val="00870CE8"/>
    <w:rsid w:val="00871C76"/>
    <w:rsid w:val="00872485"/>
    <w:rsid w:val="00873D9F"/>
    <w:rsid w:val="00880C4B"/>
    <w:rsid w:val="00881266"/>
    <w:rsid w:val="0088240A"/>
    <w:rsid w:val="00882C03"/>
    <w:rsid w:val="00882C16"/>
    <w:rsid w:val="008837B0"/>
    <w:rsid w:val="0088422C"/>
    <w:rsid w:val="00886B5D"/>
    <w:rsid w:val="00887905"/>
    <w:rsid w:val="008905B0"/>
    <w:rsid w:val="00891C5E"/>
    <w:rsid w:val="00892402"/>
    <w:rsid w:val="00892C88"/>
    <w:rsid w:val="00893934"/>
    <w:rsid w:val="008945B7"/>
    <w:rsid w:val="00894F9E"/>
    <w:rsid w:val="008961E6"/>
    <w:rsid w:val="008A058E"/>
    <w:rsid w:val="008A3F23"/>
    <w:rsid w:val="008B07C3"/>
    <w:rsid w:val="008B099A"/>
    <w:rsid w:val="008B1F57"/>
    <w:rsid w:val="008B4584"/>
    <w:rsid w:val="008C138D"/>
    <w:rsid w:val="008C2A0F"/>
    <w:rsid w:val="008C36C5"/>
    <w:rsid w:val="008C4307"/>
    <w:rsid w:val="008C78EB"/>
    <w:rsid w:val="008D33A9"/>
    <w:rsid w:val="008D49CD"/>
    <w:rsid w:val="008D554C"/>
    <w:rsid w:val="008E0A55"/>
    <w:rsid w:val="008E52C3"/>
    <w:rsid w:val="008E7D36"/>
    <w:rsid w:val="008E7E0D"/>
    <w:rsid w:val="008F0A31"/>
    <w:rsid w:val="008F1105"/>
    <w:rsid w:val="008F2EDB"/>
    <w:rsid w:val="008F5871"/>
    <w:rsid w:val="009033E2"/>
    <w:rsid w:val="0090343E"/>
    <w:rsid w:val="00903AF2"/>
    <w:rsid w:val="00904FB7"/>
    <w:rsid w:val="009058B4"/>
    <w:rsid w:val="00905EEA"/>
    <w:rsid w:val="00910420"/>
    <w:rsid w:val="00915EE3"/>
    <w:rsid w:val="00916001"/>
    <w:rsid w:val="0091716A"/>
    <w:rsid w:val="0091786C"/>
    <w:rsid w:val="0092031D"/>
    <w:rsid w:val="00922240"/>
    <w:rsid w:val="00922CF4"/>
    <w:rsid w:val="00924706"/>
    <w:rsid w:val="009248CE"/>
    <w:rsid w:val="00926548"/>
    <w:rsid w:val="009309EA"/>
    <w:rsid w:val="0093133A"/>
    <w:rsid w:val="00931AE1"/>
    <w:rsid w:val="00931B44"/>
    <w:rsid w:val="00932514"/>
    <w:rsid w:val="009325A6"/>
    <w:rsid w:val="00933754"/>
    <w:rsid w:val="0093647A"/>
    <w:rsid w:val="0094013C"/>
    <w:rsid w:val="00941B38"/>
    <w:rsid w:val="009438F8"/>
    <w:rsid w:val="00945300"/>
    <w:rsid w:val="00946547"/>
    <w:rsid w:val="00946E0C"/>
    <w:rsid w:val="00946F29"/>
    <w:rsid w:val="009544FB"/>
    <w:rsid w:val="009548BF"/>
    <w:rsid w:val="00956649"/>
    <w:rsid w:val="009578B1"/>
    <w:rsid w:val="00957D50"/>
    <w:rsid w:val="00962064"/>
    <w:rsid w:val="00965487"/>
    <w:rsid w:val="009831DE"/>
    <w:rsid w:val="0098448E"/>
    <w:rsid w:val="0098599B"/>
    <w:rsid w:val="009872A0"/>
    <w:rsid w:val="00987B91"/>
    <w:rsid w:val="00990B7A"/>
    <w:rsid w:val="00993D15"/>
    <w:rsid w:val="009945F0"/>
    <w:rsid w:val="009959B4"/>
    <w:rsid w:val="009972DE"/>
    <w:rsid w:val="009A2289"/>
    <w:rsid w:val="009A4155"/>
    <w:rsid w:val="009B1CD8"/>
    <w:rsid w:val="009B328D"/>
    <w:rsid w:val="009B55CD"/>
    <w:rsid w:val="009C0483"/>
    <w:rsid w:val="009C1759"/>
    <w:rsid w:val="009C1ED0"/>
    <w:rsid w:val="009C20C1"/>
    <w:rsid w:val="009C67AE"/>
    <w:rsid w:val="009D00E1"/>
    <w:rsid w:val="009D170E"/>
    <w:rsid w:val="009D205A"/>
    <w:rsid w:val="009D2883"/>
    <w:rsid w:val="009D663C"/>
    <w:rsid w:val="009E102C"/>
    <w:rsid w:val="009E5512"/>
    <w:rsid w:val="009F3A77"/>
    <w:rsid w:val="009F45AA"/>
    <w:rsid w:val="009F4AC0"/>
    <w:rsid w:val="009F5FE2"/>
    <w:rsid w:val="009F68B8"/>
    <w:rsid w:val="009F7190"/>
    <w:rsid w:val="00A009AA"/>
    <w:rsid w:val="00A01F7A"/>
    <w:rsid w:val="00A02A84"/>
    <w:rsid w:val="00A060FF"/>
    <w:rsid w:val="00A06BA0"/>
    <w:rsid w:val="00A07D60"/>
    <w:rsid w:val="00A107BC"/>
    <w:rsid w:val="00A10C9E"/>
    <w:rsid w:val="00A11A5C"/>
    <w:rsid w:val="00A11DB2"/>
    <w:rsid w:val="00A1224E"/>
    <w:rsid w:val="00A129C7"/>
    <w:rsid w:val="00A164E5"/>
    <w:rsid w:val="00A16BB2"/>
    <w:rsid w:val="00A175B8"/>
    <w:rsid w:val="00A20907"/>
    <w:rsid w:val="00A22201"/>
    <w:rsid w:val="00A23295"/>
    <w:rsid w:val="00A2749B"/>
    <w:rsid w:val="00A35417"/>
    <w:rsid w:val="00A3718E"/>
    <w:rsid w:val="00A409AD"/>
    <w:rsid w:val="00A41090"/>
    <w:rsid w:val="00A41DC1"/>
    <w:rsid w:val="00A42DDF"/>
    <w:rsid w:val="00A42EA1"/>
    <w:rsid w:val="00A43DFF"/>
    <w:rsid w:val="00A454E8"/>
    <w:rsid w:val="00A454EB"/>
    <w:rsid w:val="00A45FB5"/>
    <w:rsid w:val="00A46600"/>
    <w:rsid w:val="00A471F3"/>
    <w:rsid w:val="00A5051D"/>
    <w:rsid w:val="00A52677"/>
    <w:rsid w:val="00A53470"/>
    <w:rsid w:val="00A55C23"/>
    <w:rsid w:val="00A61393"/>
    <w:rsid w:val="00A617EC"/>
    <w:rsid w:val="00A61A27"/>
    <w:rsid w:val="00A61D79"/>
    <w:rsid w:val="00A62F34"/>
    <w:rsid w:val="00A716F9"/>
    <w:rsid w:val="00A72BEF"/>
    <w:rsid w:val="00A73232"/>
    <w:rsid w:val="00A73265"/>
    <w:rsid w:val="00A74FD1"/>
    <w:rsid w:val="00A76872"/>
    <w:rsid w:val="00A77854"/>
    <w:rsid w:val="00A840EF"/>
    <w:rsid w:val="00A857B5"/>
    <w:rsid w:val="00A857C0"/>
    <w:rsid w:val="00A86970"/>
    <w:rsid w:val="00A943F0"/>
    <w:rsid w:val="00A96508"/>
    <w:rsid w:val="00AA0367"/>
    <w:rsid w:val="00AA1B67"/>
    <w:rsid w:val="00AA298B"/>
    <w:rsid w:val="00AA2B66"/>
    <w:rsid w:val="00AA3706"/>
    <w:rsid w:val="00AA61D3"/>
    <w:rsid w:val="00AA7312"/>
    <w:rsid w:val="00AB74CC"/>
    <w:rsid w:val="00AC3CBA"/>
    <w:rsid w:val="00AC3E87"/>
    <w:rsid w:val="00AC5147"/>
    <w:rsid w:val="00AC7708"/>
    <w:rsid w:val="00AC7A29"/>
    <w:rsid w:val="00AD0FE5"/>
    <w:rsid w:val="00AD1C31"/>
    <w:rsid w:val="00AD44F9"/>
    <w:rsid w:val="00AD6734"/>
    <w:rsid w:val="00AE2A5C"/>
    <w:rsid w:val="00AE384D"/>
    <w:rsid w:val="00AE40D9"/>
    <w:rsid w:val="00AE71AD"/>
    <w:rsid w:val="00AF0E82"/>
    <w:rsid w:val="00AF185A"/>
    <w:rsid w:val="00AF189C"/>
    <w:rsid w:val="00AF37F4"/>
    <w:rsid w:val="00AF57EE"/>
    <w:rsid w:val="00AF59FA"/>
    <w:rsid w:val="00B0218E"/>
    <w:rsid w:val="00B039B7"/>
    <w:rsid w:val="00B069BD"/>
    <w:rsid w:val="00B073B9"/>
    <w:rsid w:val="00B13EDB"/>
    <w:rsid w:val="00B17620"/>
    <w:rsid w:val="00B21133"/>
    <w:rsid w:val="00B244A4"/>
    <w:rsid w:val="00B25669"/>
    <w:rsid w:val="00B25A7E"/>
    <w:rsid w:val="00B26BF0"/>
    <w:rsid w:val="00B3312E"/>
    <w:rsid w:val="00B35993"/>
    <w:rsid w:val="00B35AD3"/>
    <w:rsid w:val="00B35F24"/>
    <w:rsid w:val="00B366B7"/>
    <w:rsid w:val="00B40A1D"/>
    <w:rsid w:val="00B41421"/>
    <w:rsid w:val="00B41431"/>
    <w:rsid w:val="00B426CD"/>
    <w:rsid w:val="00B427AE"/>
    <w:rsid w:val="00B42CF5"/>
    <w:rsid w:val="00B43C37"/>
    <w:rsid w:val="00B4407A"/>
    <w:rsid w:val="00B447AB"/>
    <w:rsid w:val="00B45C78"/>
    <w:rsid w:val="00B45C9D"/>
    <w:rsid w:val="00B468A6"/>
    <w:rsid w:val="00B531CF"/>
    <w:rsid w:val="00B62239"/>
    <w:rsid w:val="00B62619"/>
    <w:rsid w:val="00B62DA4"/>
    <w:rsid w:val="00B63613"/>
    <w:rsid w:val="00B6557E"/>
    <w:rsid w:val="00B66778"/>
    <w:rsid w:val="00B66D90"/>
    <w:rsid w:val="00B732AA"/>
    <w:rsid w:val="00B7374B"/>
    <w:rsid w:val="00B75400"/>
    <w:rsid w:val="00B777AD"/>
    <w:rsid w:val="00B77B75"/>
    <w:rsid w:val="00B77BAE"/>
    <w:rsid w:val="00B8344D"/>
    <w:rsid w:val="00B8365D"/>
    <w:rsid w:val="00B86453"/>
    <w:rsid w:val="00B91D86"/>
    <w:rsid w:val="00B9212D"/>
    <w:rsid w:val="00B950C8"/>
    <w:rsid w:val="00B96342"/>
    <w:rsid w:val="00BA04A6"/>
    <w:rsid w:val="00BA0AF4"/>
    <w:rsid w:val="00BA3974"/>
    <w:rsid w:val="00BA4499"/>
    <w:rsid w:val="00BA7F63"/>
    <w:rsid w:val="00BB0B41"/>
    <w:rsid w:val="00BB226F"/>
    <w:rsid w:val="00BB2D87"/>
    <w:rsid w:val="00BB314C"/>
    <w:rsid w:val="00BB51F5"/>
    <w:rsid w:val="00BB562E"/>
    <w:rsid w:val="00BB57CF"/>
    <w:rsid w:val="00BB5B9E"/>
    <w:rsid w:val="00BB7756"/>
    <w:rsid w:val="00BC19FC"/>
    <w:rsid w:val="00BC1FDE"/>
    <w:rsid w:val="00BC2402"/>
    <w:rsid w:val="00BC3AB3"/>
    <w:rsid w:val="00BC4973"/>
    <w:rsid w:val="00BC7320"/>
    <w:rsid w:val="00BC74EC"/>
    <w:rsid w:val="00BD24B6"/>
    <w:rsid w:val="00BD3D40"/>
    <w:rsid w:val="00BD41FF"/>
    <w:rsid w:val="00BD5A2D"/>
    <w:rsid w:val="00BD743C"/>
    <w:rsid w:val="00BD78F2"/>
    <w:rsid w:val="00BE0251"/>
    <w:rsid w:val="00BE1437"/>
    <w:rsid w:val="00BE1DE1"/>
    <w:rsid w:val="00BE1FE8"/>
    <w:rsid w:val="00BE229A"/>
    <w:rsid w:val="00BE38D1"/>
    <w:rsid w:val="00BE4378"/>
    <w:rsid w:val="00BE6C06"/>
    <w:rsid w:val="00BE78B2"/>
    <w:rsid w:val="00BE7AC2"/>
    <w:rsid w:val="00C00113"/>
    <w:rsid w:val="00C00C32"/>
    <w:rsid w:val="00C04576"/>
    <w:rsid w:val="00C04688"/>
    <w:rsid w:val="00C11FB0"/>
    <w:rsid w:val="00C13990"/>
    <w:rsid w:val="00C152AC"/>
    <w:rsid w:val="00C152AE"/>
    <w:rsid w:val="00C16F2D"/>
    <w:rsid w:val="00C21D4A"/>
    <w:rsid w:val="00C22C5D"/>
    <w:rsid w:val="00C25D66"/>
    <w:rsid w:val="00C2660D"/>
    <w:rsid w:val="00C32B0B"/>
    <w:rsid w:val="00C34FA1"/>
    <w:rsid w:val="00C369A3"/>
    <w:rsid w:val="00C40CBB"/>
    <w:rsid w:val="00C41FAB"/>
    <w:rsid w:val="00C43306"/>
    <w:rsid w:val="00C45861"/>
    <w:rsid w:val="00C473BB"/>
    <w:rsid w:val="00C47BC6"/>
    <w:rsid w:val="00C50687"/>
    <w:rsid w:val="00C51CBD"/>
    <w:rsid w:val="00C52CAC"/>
    <w:rsid w:val="00C53C6C"/>
    <w:rsid w:val="00C61819"/>
    <w:rsid w:val="00C62D12"/>
    <w:rsid w:val="00C62E75"/>
    <w:rsid w:val="00C6489F"/>
    <w:rsid w:val="00C65EFB"/>
    <w:rsid w:val="00C6720D"/>
    <w:rsid w:val="00C67294"/>
    <w:rsid w:val="00C67BAC"/>
    <w:rsid w:val="00C72828"/>
    <w:rsid w:val="00C72D46"/>
    <w:rsid w:val="00C73AD1"/>
    <w:rsid w:val="00C74EDC"/>
    <w:rsid w:val="00C7558E"/>
    <w:rsid w:val="00C803D8"/>
    <w:rsid w:val="00C804A5"/>
    <w:rsid w:val="00C805A0"/>
    <w:rsid w:val="00C8329B"/>
    <w:rsid w:val="00C8501D"/>
    <w:rsid w:val="00C851F7"/>
    <w:rsid w:val="00C85572"/>
    <w:rsid w:val="00C870FD"/>
    <w:rsid w:val="00C902E3"/>
    <w:rsid w:val="00C915E3"/>
    <w:rsid w:val="00C9456F"/>
    <w:rsid w:val="00C95D6D"/>
    <w:rsid w:val="00C95DB4"/>
    <w:rsid w:val="00C97BD8"/>
    <w:rsid w:val="00CA1F4E"/>
    <w:rsid w:val="00CA20C9"/>
    <w:rsid w:val="00CA4192"/>
    <w:rsid w:val="00CA70CD"/>
    <w:rsid w:val="00CB08EF"/>
    <w:rsid w:val="00CB0F3D"/>
    <w:rsid w:val="00CB1A81"/>
    <w:rsid w:val="00CB2B87"/>
    <w:rsid w:val="00CB4223"/>
    <w:rsid w:val="00CB51E2"/>
    <w:rsid w:val="00CB7395"/>
    <w:rsid w:val="00CB7B9C"/>
    <w:rsid w:val="00CB7DC9"/>
    <w:rsid w:val="00CC023C"/>
    <w:rsid w:val="00CC7DD0"/>
    <w:rsid w:val="00CD0B55"/>
    <w:rsid w:val="00CD0D4A"/>
    <w:rsid w:val="00CD0D91"/>
    <w:rsid w:val="00CD5B34"/>
    <w:rsid w:val="00CD6105"/>
    <w:rsid w:val="00CE06D5"/>
    <w:rsid w:val="00CE105C"/>
    <w:rsid w:val="00CE1FB1"/>
    <w:rsid w:val="00CE29EE"/>
    <w:rsid w:val="00CE3870"/>
    <w:rsid w:val="00CE3C97"/>
    <w:rsid w:val="00CE3EC0"/>
    <w:rsid w:val="00CE655D"/>
    <w:rsid w:val="00CF1A6C"/>
    <w:rsid w:val="00CF1ACA"/>
    <w:rsid w:val="00CF4096"/>
    <w:rsid w:val="00CF5234"/>
    <w:rsid w:val="00CF7E95"/>
    <w:rsid w:val="00D018E1"/>
    <w:rsid w:val="00D031F8"/>
    <w:rsid w:val="00D04270"/>
    <w:rsid w:val="00D043D7"/>
    <w:rsid w:val="00D04A70"/>
    <w:rsid w:val="00D04C3D"/>
    <w:rsid w:val="00D06453"/>
    <w:rsid w:val="00D0758B"/>
    <w:rsid w:val="00D10B54"/>
    <w:rsid w:val="00D1116D"/>
    <w:rsid w:val="00D14DBB"/>
    <w:rsid w:val="00D1572B"/>
    <w:rsid w:val="00D15FCC"/>
    <w:rsid w:val="00D165FE"/>
    <w:rsid w:val="00D2064E"/>
    <w:rsid w:val="00D20D1D"/>
    <w:rsid w:val="00D2129F"/>
    <w:rsid w:val="00D217CD"/>
    <w:rsid w:val="00D21C4F"/>
    <w:rsid w:val="00D2275A"/>
    <w:rsid w:val="00D22C81"/>
    <w:rsid w:val="00D22E63"/>
    <w:rsid w:val="00D250D9"/>
    <w:rsid w:val="00D2663D"/>
    <w:rsid w:val="00D26D45"/>
    <w:rsid w:val="00D27084"/>
    <w:rsid w:val="00D306B2"/>
    <w:rsid w:val="00D32C69"/>
    <w:rsid w:val="00D37B8B"/>
    <w:rsid w:val="00D42441"/>
    <w:rsid w:val="00D47774"/>
    <w:rsid w:val="00D5087A"/>
    <w:rsid w:val="00D51E2B"/>
    <w:rsid w:val="00D528B8"/>
    <w:rsid w:val="00D60472"/>
    <w:rsid w:val="00D631A9"/>
    <w:rsid w:val="00D67A5B"/>
    <w:rsid w:val="00D7068F"/>
    <w:rsid w:val="00D71DCC"/>
    <w:rsid w:val="00D759A5"/>
    <w:rsid w:val="00D76874"/>
    <w:rsid w:val="00D77525"/>
    <w:rsid w:val="00D77661"/>
    <w:rsid w:val="00D777F2"/>
    <w:rsid w:val="00D77CBA"/>
    <w:rsid w:val="00D81E4E"/>
    <w:rsid w:val="00D8207C"/>
    <w:rsid w:val="00D8210E"/>
    <w:rsid w:val="00D82FE4"/>
    <w:rsid w:val="00D855B9"/>
    <w:rsid w:val="00D860DE"/>
    <w:rsid w:val="00D8663C"/>
    <w:rsid w:val="00D91E94"/>
    <w:rsid w:val="00D92A21"/>
    <w:rsid w:val="00D93123"/>
    <w:rsid w:val="00D954F2"/>
    <w:rsid w:val="00D97B31"/>
    <w:rsid w:val="00DA17FA"/>
    <w:rsid w:val="00DA1E8C"/>
    <w:rsid w:val="00DA594A"/>
    <w:rsid w:val="00DA646C"/>
    <w:rsid w:val="00DB0744"/>
    <w:rsid w:val="00DB0C7A"/>
    <w:rsid w:val="00DB1359"/>
    <w:rsid w:val="00DB3716"/>
    <w:rsid w:val="00DC014E"/>
    <w:rsid w:val="00DC0E82"/>
    <w:rsid w:val="00DC1801"/>
    <w:rsid w:val="00DC1923"/>
    <w:rsid w:val="00DC32A0"/>
    <w:rsid w:val="00DC58A2"/>
    <w:rsid w:val="00DC75BA"/>
    <w:rsid w:val="00DD4452"/>
    <w:rsid w:val="00DD49F2"/>
    <w:rsid w:val="00DD52DC"/>
    <w:rsid w:val="00DD5F2B"/>
    <w:rsid w:val="00DD60F0"/>
    <w:rsid w:val="00DD7536"/>
    <w:rsid w:val="00DE0298"/>
    <w:rsid w:val="00DE0C3B"/>
    <w:rsid w:val="00DE59E8"/>
    <w:rsid w:val="00DE5FB0"/>
    <w:rsid w:val="00DF32EB"/>
    <w:rsid w:val="00DF507E"/>
    <w:rsid w:val="00DF7BE4"/>
    <w:rsid w:val="00E01DA2"/>
    <w:rsid w:val="00E0376F"/>
    <w:rsid w:val="00E03A0C"/>
    <w:rsid w:val="00E0446F"/>
    <w:rsid w:val="00E04EC0"/>
    <w:rsid w:val="00E05CF5"/>
    <w:rsid w:val="00E10769"/>
    <w:rsid w:val="00E10829"/>
    <w:rsid w:val="00E13309"/>
    <w:rsid w:val="00E1349B"/>
    <w:rsid w:val="00E143A4"/>
    <w:rsid w:val="00E176E2"/>
    <w:rsid w:val="00E23D44"/>
    <w:rsid w:val="00E264AE"/>
    <w:rsid w:val="00E310AF"/>
    <w:rsid w:val="00E32DA8"/>
    <w:rsid w:val="00E336DA"/>
    <w:rsid w:val="00E33E4E"/>
    <w:rsid w:val="00E348E7"/>
    <w:rsid w:val="00E349B3"/>
    <w:rsid w:val="00E36CC8"/>
    <w:rsid w:val="00E401CB"/>
    <w:rsid w:val="00E43661"/>
    <w:rsid w:val="00E50B3E"/>
    <w:rsid w:val="00E51B88"/>
    <w:rsid w:val="00E533E8"/>
    <w:rsid w:val="00E55A84"/>
    <w:rsid w:val="00E57E63"/>
    <w:rsid w:val="00E64DCB"/>
    <w:rsid w:val="00E717F7"/>
    <w:rsid w:val="00E71B04"/>
    <w:rsid w:val="00E7299C"/>
    <w:rsid w:val="00E73107"/>
    <w:rsid w:val="00E73DE5"/>
    <w:rsid w:val="00E74BC9"/>
    <w:rsid w:val="00E767EB"/>
    <w:rsid w:val="00E80EA3"/>
    <w:rsid w:val="00E81221"/>
    <w:rsid w:val="00E8362A"/>
    <w:rsid w:val="00E851A9"/>
    <w:rsid w:val="00E924B8"/>
    <w:rsid w:val="00E95C64"/>
    <w:rsid w:val="00E964D1"/>
    <w:rsid w:val="00EA0CFE"/>
    <w:rsid w:val="00EA2F7A"/>
    <w:rsid w:val="00EA588B"/>
    <w:rsid w:val="00EA6BCD"/>
    <w:rsid w:val="00EA7AE8"/>
    <w:rsid w:val="00EB176B"/>
    <w:rsid w:val="00EB218F"/>
    <w:rsid w:val="00EB4F53"/>
    <w:rsid w:val="00EB5362"/>
    <w:rsid w:val="00EB5E62"/>
    <w:rsid w:val="00EB60A4"/>
    <w:rsid w:val="00EB62AD"/>
    <w:rsid w:val="00EB6F2C"/>
    <w:rsid w:val="00EB7141"/>
    <w:rsid w:val="00EC2CC2"/>
    <w:rsid w:val="00ED023B"/>
    <w:rsid w:val="00EE1CA7"/>
    <w:rsid w:val="00EE3DA1"/>
    <w:rsid w:val="00EE526D"/>
    <w:rsid w:val="00EE5B2E"/>
    <w:rsid w:val="00EE75EF"/>
    <w:rsid w:val="00EE7FC8"/>
    <w:rsid w:val="00EF0386"/>
    <w:rsid w:val="00EF2C83"/>
    <w:rsid w:val="00EF3475"/>
    <w:rsid w:val="00EF39A8"/>
    <w:rsid w:val="00EF4004"/>
    <w:rsid w:val="00F01508"/>
    <w:rsid w:val="00F03F0F"/>
    <w:rsid w:val="00F07950"/>
    <w:rsid w:val="00F1061E"/>
    <w:rsid w:val="00F137C4"/>
    <w:rsid w:val="00F14FAC"/>
    <w:rsid w:val="00F15F34"/>
    <w:rsid w:val="00F168C9"/>
    <w:rsid w:val="00F17371"/>
    <w:rsid w:val="00F2025F"/>
    <w:rsid w:val="00F221E4"/>
    <w:rsid w:val="00F222F9"/>
    <w:rsid w:val="00F22E73"/>
    <w:rsid w:val="00F23BC8"/>
    <w:rsid w:val="00F2437C"/>
    <w:rsid w:val="00F25D7C"/>
    <w:rsid w:val="00F30300"/>
    <w:rsid w:val="00F30D57"/>
    <w:rsid w:val="00F33A55"/>
    <w:rsid w:val="00F3422B"/>
    <w:rsid w:val="00F35900"/>
    <w:rsid w:val="00F37235"/>
    <w:rsid w:val="00F42E63"/>
    <w:rsid w:val="00F43500"/>
    <w:rsid w:val="00F444B3"/>
    <w:rsid w:val="00F44F89"/>
    <w:rsid w:val="00F460B7"/>
    <w:rsid w:val="00F46299"/>
    <w:rsid w:val="00F46F00"/>
    <w:rsid w:val="00F50710"/>
    <w:rsid w:val="00F51048"/>
    <w:rsid w:val="00F51769"/>
    <w:rsid w:val="00F547E9"/>
    <w:rsid w:val="00F563FD"/>
    <w:rsid w:val="00F569F9"/>
    <w:rsid w:val="00F6007D"/>
    <w:rsid w:val="00F6109E"/>
    <w:rsid w:val="00F61A39"/>
    <w:rsid w:val="00F61E20"/>
    <w:rsid w:val="00F62A55"/>
    <w:rsid w:val="00F63BD3"/>
    <w:rsid w:val="00F64F7A"/>
    <w:rsid w:val="00F65071"/>
    <w:rsid w:val="00F65DB5"/>
    <w:rsid w:val="00F70188"/>
    <w:rsid w:val="00F70F2A"/>
    <w:rsid w:val="00F73881"/>
    <w:rsid w:val="00F74C64"/>
    <w:rsid w:val="00F764AD"/>
    <w:rsid w:val="00F81F45"/>
    <w:rsid w:val="00F822BE"/>
    <w:rsid w:val="00F8232C"/>
    <w:rsid w:val="00F844BF"/>
    <w:rsid w:val="00F90A12"/>
    <w:rsid w:val="00F910C9"/>
    <w:rsid w:val="00F927C8"/>
    <w:rsid w:val="00F93487"/>
    <w:rsid w:val="00F960F2"/>
    <w:rsid w:val="00F976D2"/>
    <w:rsid w:val="00F97A98"/>
    <w:rsid w:val="00FA0CE2"/>
    <w:rsid w:val="00FA18B7"/>
    <w:rsid w:val="00FA2A9A"/>
    <w:rsid w:val="00FA3466"/>
    <w:rsid w:val="00FB1323"/>
    <w:rsid w:val="00FB3884"/>
    <w:rsid w:val="00FB49D8"/>
    <w:rsid w:val="00FC1091"/>
    <w:rsid w:val="00FC31D9"/>
    <w:rsid w:val="00FC4B58"/>
    <w:rsid w:val="00FC555F"/>
    <w:rsid w:val="00FC739A"/>
    <w:rsid w:val="00FC7CFD"/>
    <w:rsid w:val="00FD0F89"/>
    <w:rsid w:val="00FD6395"/>
    <w:rsid w:val="00FD63B2"/>
    <w:rsid w:val="00FD69B5"/>
    <w:rsid w:val="00FD6C88"/>
    <w:rsid w:val="00FD753B"/>
    <w:rsid w:val="00FE1842"/>
    <w:rsid w:val="00FE4413"/>
    <w:rsid w:val="00FE5608"/>
    <w:rsid w:val="00FE70B3"/>
    <w:rsid w:val="00FE7DF2"/>
    <w:rsid w:val="00FF1E9A"/>
    <w:rsid w:val="00FF2371"/>
    <w:rsid w:val="00FF59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06D"/>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8606D"/>
    <w:pPr>
      <w:tabs>
        <w:tab w:val="center" w:pos="4536"/>
        <w:tab w:val="right" w:pos="9072"/>
      </w:tabs>
    </w:pPr>
    <w:rPr>
      <w:lang w:val="x-none" w:eastAsia="x-none"/>
    </w:rPr>
  </w:style>
  <w:style w:type="character" w:styleId="Seitenzahl">
    <w:name w:val="page number"/>
    <w:basedOn w:val="Absatz-Standardschriftart"/>
    <w:rsid w:val="0038606D"/>
  </w:style>
  <w:style w:type="paragraph" w:styleId="Fuzeile">
    <w:name w:val="footer"/>
    <w:basedOn w:val="Standard"/>
    <w:rsid w:val="0038606D"/>
    <w:pPr>
      <w:tabs>
        <w:tab w:val="center" w:pos="4536"/>
        <w:tab w:val="right" w:pos="9072"/>
      </w:tabs>
    </w:pPr>
  </w:style>
  <w:style w:type="paragraph" w:styleId="Textkrper-Zeileneinzug">
    <w:name w:val="Body Text Indent"/>
    <w:basedOn w:val="Standard"/>
    <w:rsid w:val="0038606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styleId="Listenabsatz">
    <w:name w:val="List Paragraph"/>
    <w:basedOn w:val="Standard"/>
    <w:uiPriority w:val="99"/>
    <w:qFormat/>
    <w:rsid w:val="00C95D6D"/>
    <w:pPr>
      <w:ind w:left="720"/>
      <w:contextualSpacing/>
    </w:pPr>
    <w:rPr>
      <w:rFonts w:cs="Arial"/>
      <w:szCs w:val="24"/>
    </w:rPr>
  </w:style>
  <w:style w:type="character" w:styleId="Kommentarzeichen">
    <w:name w:val="annotation reference"/>
    <w:uiPriority w:val="99"/>
    <w:semiHidden/>
    <w:unhideWhenUsed/>
    <w:rsid w:val="00D04C3D"/>
    <w:rPr>
      <w:sz w:val="16"/>
      <w:szCs w:val="16"/>
    </w:rPr>
  </w:style>
  <w:style w:type="paragraph" w:styleId="Kommentartext">
    <w:name w:val="annotation text"/>
    <w:basedOn w:val="Standard"/>
    <w:link w:val="KommentartextZchn"/>
    <w:uiPriority w:val="99"/>
    <w:semiHidden/>
    <w:unhideWhenUsed/>
    <w:rsid w:val="00D04C3D"/>
    <w:rPr>
      <w:sz w:val="20"/>
      <w:lang w:val="x-none" w:eastAsia="x-none"/>
    </w:rPr>
  </w:style>
  <w:style w:type="character" w:customStyle="1" w:styleId="KommentartextZchn">
    <w:name w:val="Kommentartext Zchn"/>
    <w:link w:val="Kommentartext"/>
    <w:uiPriority w:val="99"/>
    <w:semiHidden/>
    <w:rsid w:val="00D04C3D"/>
    <w:rPr>
      <w:rFonts w:ascii="Arial" w:hAnsi="Arial"/>
    </w:rPr>
  </w:style>
  <w:style w:type="paragraph" w:styleId="Kommentarthema">
    <w:name w:val="annotation subject"/>
    <w:basedOn w:val="Kommentartext"/>
    <w:next w:val="Kommentartext"/>
    <w:link w:val="KommentarthemaZchn"/>
    <w:uiPriority w:val="99"/>
    <w:semiHidden/>
    <w:unhideWhenUsed/>
    <w:rsid w:val="00D04C3D"/>
    <w:rPr>
      <w:b/>
      <w:bCs/>
    </w:rPr>
  </w:style>
  <w:style w:type="character" w:customStyle="1" w:styleId="KommentarthemaZchn">
    <w:name w:val="Kommentarthema Zchn"/>
    <w:link w:val="Kommentarthema"/>
    <w:uiPriority w:val="99"/>
    <w:semiHidden/>
    <w:rsid w:val="00D04C3D"/>
    <w:rPr>
      <w:rFonts w:ascii="Arial" w:hAnsi="Arial"/>
      <w:b/>
      <w:bCs/>
    </w:rPr>
  </w:style>
  <w:style w:type="character" w:customStyle="1" w:styleId="KopfzeileZchn">
    <w:name w:val="Kopfzeile Zchn"/>
    <w:link w:val="Kopfzeile"/>
    <w:uiPriority w:val="99"/>
    <w:locked/>
    <w:rsid w:val="006A078E"/>
    <w:rPr>
      <w:rFonts w:ascii="Arial" w:hAnsi="Arial"/>
      <w:sz w:val="24"/>
    </w:rPr>
  </w:style>
  <w:style w:type="paragraph" w:styleId="Funotentext">
    <w:name w:val="footnote text"/>
    <w:basedOn w:val="Standard"/>
    <w:link w:val="FunotentextZchn"/>
    <w:uiPriority w:val="99"/>
    <w:semiHidden/>
    <w:unhideWhenUsed/>
    <w:rsid w:val="00150D63"/>
    <w:pPr>
      <w:spacing w:line="240" w:lineRule="auto"/>
    </w:pPr>
    <w:rPr>
      <w:sz w:val="20"/>
    </w:rPr>
  </w:style>
  <w:style w:type="character" w:customStyle="1" w:styleId="FunotentextZchn">
    <w:name w:val="Fußnotentext Zchn"/>
    <w:basedOn w:val="Absatz-Standardschriftart"/>
    <w:link w:val="Funotentext"/>
    <w:uiPriority w:val="99"/>
    <w:semiHidden/>
    <w:rsid w:val="00150D63"/>
    <w:rPr>
      <w:rFonts w:ascii="Arial" w:hAnsi="Arial"/>
    </w:rPr>
  </w:style>
  <w:style w:type="character" w:styleId="Funotenzeichen">
    <w:name w:val="footnote reference"/>
    <w:basedOn w:val="Absatz-Standardschriftart"/>
    <w:uiPriority w:val="99"/>
    <w:semiHidden/>
    <w:unhideWhenUsed/>
    <w:rsid w:val="00150D63"/>
    <w:rPr>
      <w:vertAlign w:val="superscript"/>
    </w:rPr>
  </w:style>
  <w:style w:type="character" w:styleId="Hervorhebung">
    <w:name w:val="Emphasis"/>
    <w:basedOn w:val="Absatz-Standardschriftart"/>
    <w:uiPriority w:val="20"/>
    <w:qFormat/>
    <w:rsid w:val="00862EC4"/>
    <w:rPr>
      <w:i/>
      <w:iCs/>
    </w:rPr>
  </w:style>
  <w:style w:type="character" w:styleId="Fett">
    <w:name w:val="Strong"/>
    <w:basedOn w:val="Absatz-Standardschriftart"/>
    <w:uiPriority w:val="22"/>
    <w:qFormat/>
    <w:rsid w:val="000927CC"/>
    <w:rPr>
      <w:b/>
      <w:bCs/>
    </w:rPr>
  </w:style>
  <w:style w:type="character" w:styleId="Hyperlink">
    <w:name w:val="Hyperlink"/>
    <w:basedOn w:val="Absatz-Standardschriftart"/>
    <w:uiPriority w:val="99"/>
    <w:unhideWhenUsed/>
    <w:rsid w:val="00607FB2"/>
    <w:rPr>
      <w:color w:val="0000FF" w:themeColor="hyperlink"/>
      <w:u w:val="single"/>
    </w:rPr>
  </w:style>
  <w:style w:type="table" w:styleId="Tabellenraster">
    <w:name w:val="Table Grid"/>
    <w:basedOn w:val="NormaleTabelle"/>
    <w:uiPriority w:val="39"/>
    <w:rsid w:val="00FD69B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06D"/>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8606D"/>
    <w:pPr>
      <w:tabs>
        <w:tab w:val="center" w:pos="4536"/>
        <w:tab w:val="right" w:pos="9072"/>
      </w:tabs>
    </w:pPr>
    <w:rPr>
      <w:lang w:val="x-none" w:eastAsia="x-none"/>
    </w:rPr>
  </w:style>
  <w:style w:type="character" w:styleId="Seitenzahl">
    <w:name w:val="page number"/>
    <w:basedOn w:val="Absatz-Standardschriftart"/>
    <w:rsid w:val="0038606D"/>
  </w:style>
  <w:style w:type="paragraph" w:styleId="Fuzeile">
    <w:name w:val="footer"/>
    <w:basedOn w:val="Standard"/>
    <w:rsid w:val="0038606D"/>
    <w:pPr>
      <w:tabs>
        <w:tab w:val="center" w:pos="4536"/>
        <w:tab w:val="right" w:pos="9072"/>
      </w:tabs>
    </w:pPr>
  </w:style>
  <w:style w:type="paragraph" w:styleId="Textkrper-Zeileneinzug">
    <w:name w:val="Body Text Indent"/>
    <w:basedOn w:val="Standard"/>
    <w:rsid w:val="0038606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styleId="Listenabsatz">
    <w:name w:val="List Paragraph"/>
    <w:basedOn w:val="Standard"/>
    <w:uiPriority w:val="99"/>
    <w:qFormat/>
    <w:rsid w:val="00C95D6D"/>
    <w:pPr>
      <w:ind w:left="720"/>
      <w:contextualSpacing/>
    </w:pPr>
    <w:rPr>
      <w:rFonts w:cs="Arial"/>
      <w:szCs w:val="24"/>
    </w:rPr>
  </w:style>
  <w:style w:type="character" w:styleId="Kommentarzeichen">
    <w:name w:val="annotation reference"/>
    <w:uiPriority w:val="99"/>
    <w:semiHidden/>
    <w:unhideWhenUsed/>
    <w:rsid w:val="00D04C3D"/>
    <w:rPr>
      <w:sz w:val="16"/>
      <w:szCs w:val="16"/>
    </w:rPr>
  </w:style>
  <w:style w:type="paragraph" w:styleId="Kommentartext">
    <w:name w:val="annotation text"/>
    <w:basedOn w:val="Standard"/>
    <w:link w:val="KommentartextZchn"/>
    <w:uiPriority w:val="99"/>
    <w:semiHidden/>
    <w:unhideWhenUsed/>
    <w:rsid w:val="00D04C3D"/>
    <w:rPr>
      <w:sz w:val="20"/>
      <w:lang w:val="x-none" w:eastAsia="x-none"/>
    </w:rPr>
  </w:style>
  <w:style w:type="character" w:customStyle="1" w:styleId="KommentartextZchn">
    <w:name w:val="Kommentartext Zchn"/>
    <w:link w:val="Kommentartext"/>
    <w:uiPriority w:val="99"/>
    <w:semiHidden/>
    <w:rsid w:val="00D04C3D"/>
    <w:rPr>
      <w:rFonts w:ascii="Arial" w:hAnsi="Arial"/>
    </w:rPr>
  </w:style>
  <w:style w:type="paragraph" w:styleId="Kommentarthema">
    <w:name w:val="annotation subject"/>
    <w:basedOn w:val="Kommentartext"/>
    <w:next w:val="Kommentartext"/>
    <w:link w:val="KommentarthemaZchn"/>
    <w:uiPriority w:val="99"/>
    <w:semiHidden/>
    <w:unhideWhenUsed/>
    <w:rsid w:val="00D04C3D"/>
    <w:rPr>
      <w:b/>
      <w:bCs/>
    </w:rPr>
  </w:style>
  <w:style w:type="character" w:customStyle="1" w:styleId="KommentarthemaZchn">
    <w:name w:val="Kommentarthema Zchn"/>
    <w:link w:val="Kommentarthema"/>
    <w:uiPriority w:val="99"/>
    <w:semiHidden/>
    <w:rsid w:val="00D04C3D"/>
    <w:rPr>
      <w:rFonts w:ascii="Arial" w:hAnsi="Arial"/>
      <w:b/>
      <w:bCs/>
    </w:rPr>
  </w:style>
  <w:style w:type="character" w:customStyle="1" w:styleId="KopfzeileZchn">
    <w:name w:val="Kopfzeile Zchn"/>
    <w:link w:val="Kopfzeile"/>
    <w:uiPriority w:val="99"/>
    <w:locked/>
    <w:rsid w:val="006A078E"/>
    <w:rPr>
      <w:rFonts w:ascii="Arial" w:hAnsi="Arial"/>
      <w:sz w:val="24"/>
    </w:rPr>
  </w:style>
  <w:style w:type="paragraph" w:styleId="Funotentext">
    <w:name w:val="footnote text"/>
    <w:basedOn w:val="Standard"/>
    <w:link w:val="FunotentextZchn"/>
    <w:uiPriority w:val="99"/>
    <w:semiHidden/>
    <w:unhideWhenUsed/>
    <w:rsid w:val="00150D63"/>
    <w:pPr>
      <w:spacing w:line="240" w:lineRule="auto"/>
    </w:pPr>
    <w:rPr>
      <w:sz w:val="20"/>
    </w:rPr>
  </w:style>
  <w:style w:type="character" w:customStyle="1" w:styleId="FunotentextZchn">
    <w:name w:val="Fußnotentext Zchn"/>
    <w:basedOn w:val="Absatz-Standardschriftart"/>
    <w:link w:val="Funotentext"/>
    <w:uiPriority w:val="99"/>
    <w:semiHidden/>
    <w:rsid w:val="00150D63"/>
    <w:rPr>
      <w:rFonts w:ascii="Arial" w:hAnsi="Arial"/>
    </w:rPr>
  </w:style>
  <w:style w:type="character" w:styleId="Funotenzeichen">
    <w:name w:val="footnote reference"/>
    <w:basedOn w:val="Absatz-Standardschriftart"/>
    <w:uiPriority w:val="99"/>
    <w:semiHidden/>
    <w:unhideWhenUsed/>
    <w:rsid w:val="00150D63"/>
    <w:rPr>
      <w:vertAlign w:val="superscript"/>
    </w:rPr>
  </w:style>
  <w:style w:type="character" w:styleId="Hervorhebung">
    <w:name w:val="Emphasis"/>
    <w:basedOn w:val="Absatz-Standardschriftart"/>
    <w:uiPriority w:val="20"/>
    <w:qFormat/>
    <w:rsid w:val="00862EC4"/>
    <w:rPr>
      <w:i/>
      <w:iCs/>
    </w:rPr>
  </w:style>
  <w:style w:type="character" w:styleId="Fett">
    <w:name w:val="Strong"/>
    <w:basedOn w:val="Absatz-Standardschriftart"/>
    <w:uiPriority w:val="22"/>
    <w:qFormat/>
    <w:rsid w:val="000927CC"/>
    <w:rPr>
      <w:b/>
      <w:bCs/>
    </w:rPr>
  </w:style>
  <w:style w:type="character" w:styleId="Hyperlink">
    <w:name w:val="Hyperlink"/>
    <w:basedOn w:val="Absatz-Standardschriftart"/>
    <w:uiPriority w:val="99"/>
    <w:unhideWhenUsed/>
    <w:rsid w:val="00607FB2"/>
    <w:rPr>
      <w:color w:val="0000FF" w:themeColor="hyperlink"/>
      <w:u w:val="single"/>
    </w:rPr>
  </w:style>
  <w:style w:type="table" w:styleId="Tabellenraster">
    <w:name w:val="Table Grid"/>
    <w:basedOn w:val="NormaleTabelle"/>
    <w:uiPriority w:val="39"/>
    <w:rsid w:val="00FD69B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665">
      <w:bodyDiv w:val="1"/>
      <w:marLeft w:val="0"/>
      <w:marRight w:val="0"/>
      <w:marTop w:val="0"/>
      <w:marBottom w:val="0"/>
      <w:divBdr>
        <w:top w:val="none" w:sz="0" w:space="0" w:color="auto"/>
        <w:left w:val="none" w:sz="0" w:space="0" w:color="auto"/>
        <w:bottom w:val="none" w:sz="0" w:space="0" w:color="auto"/>
        <w:right w:val="none" w:sz="0" w:space="0" w:color="auto"/>
      </w:divBdr>
    </w:div>
    <w:div w:id="536625630">
      <w:bodyDiv w:val="1"/>
      <w:marLeft w:val="0"/>
      <w:marRight w:val="0"/>
      <w:marTop w:val="0"/>
      <w:marBottom w:val="0"/>
      <w:divBdr>
        <w:top w:val="none" w:sz="0" w:space="0" w:color="auto"/>
        <w:left w:val="none" w:sz="0" w:space="0" w:color="auto"/>
        <w:bottom w:val="none" w:sz="0" w:space="0" w:color="auto"/>
        <w:right w:val="none" w:sz="0" w:space="0" w:color="auto"/>
      </w:divBdr>
    </w:div>
    <w:div w:id="1118336544">
      <w:bodyDiv w:val="1"/>
      <w:marLeft w:val="0"/>
      <w:marRight w:val="0"/>
      <w:marTop w:val="0"/>
      <w:marBottom w:val="0"/>
      <w:divBdr>
        <w:top w:val="none" w:sz="0" w:space="0" w:color="auto"/>
        <w:left w:val="none" w:sz="0" w:space="0" w:color="auto"/>
        <w:bottom w:val="none" w:sz="0" w:space="0" w:color="auto"/>
        <w:right w:val="none" w:sz="0" w:space="0" w:color="auto"/>
      </w:divBdr>
    </w:div>
    <w:div w:id="1295331982">
      <w:bodyDiv w:val="1"/>
      <w:marLeft w:val="0"/>
      <w:marRight w:val="0"/>
      <w:marTop w:val="0"/>
      <w:marBottom w:val="0"/>
      <w:divBdr>
        <w:top w:val="none" w:sz="0" w:space="0" w:color="auto"/>
        <w:left w:val="none" w:sz="0" w:space="0" w:color="auto"/>
        <w:bottom w:val="none" w:sz="0" w:space="0" w:color="auto"/>
        <w:right w:val="none" w:sz="0" w:space="0" w:color="auto"/>
      </w:divBdr>
    </w:div>
    <w:div w:id="1390034550">
      <w:bodyDiv w:val="1"/>
      <w:marLeft w:val="0"/>
      <w:marRight w:val="0"/>
      <w:marTop w:val="0"/>
      <w:marBottom w:val="0"/>
      <w:divBdr>
        <w:top w:val="none" w:sz="0" w:space="0" w:color="auto"/>
        <w:left w:val="none" w:sz="0" w:space="0" w:color="auto"/>
        <w:bottom w:val="none" w:sz="0" w:space="0" w:color="auto"/>
        <w:right w:val="none" w:sz="0" w:space="0" w:color="auto"/>
      </w:divBdr>
      <w:divsChild>
        <w:div w:id="1593203820">
          <w:marLeft w:val="0"/>
          <w:marRight w:val="0"/>
          <w:marTop w:val="0"/>
          <w:marBottom w:val="0"/>
          <w:divBdr>
            <w:top w:val="none" w:sz="0" w:space="0" w:color="auto"/>
            <w:left w:val="none" w:sz="0" w:space="0" w:color="auto"/>
            <w:bottom w:val="none" w:sz="0" w:space="0" w:color="auto"/>
            <w:right w:val="none" w:sz="0" w:space="0" w:color="auto"/>
          </w:divBdr>
          <w:divsChild>
            <w:div w:id="400372885">
              <w:marLeft w:val="0"/>
              <w:marRight w:val="0"/>
              <w:marTop w:val="0"/>
              <w:marBottom w:val="0"/>
              <w:divBdr>
                <w:top w:val="none" w:sz="0" w:space="0" w:color="auto"/>
                <w:left w:val="none" w:sz="0" w:space="0" w:color="auto"/>
                <w:bottom w:val="none" w:sz="0" w:space="0" w:color="auto"/>
                <w:right w:val="none" w:sz="0" w:space="0" w:color="auto"/>
              </w:divBdr>
              <w:divsChild>
                <w:div w:id="1043360986">
                  <w:marLeft w:val="0"/>
                  <w:marRight w:val="0"/>
                  <w:marTop w:val="0"/>
                  <w:marBottom w:val="0"/>
                  <w:divBdr>
                    <w:top w:val="none" w:sz="0" w:space="0" w:color="auto"/>
                    <w:left w:val="none" w:sz="0" w:space="0" w:color="auto"/>
                    <w:bottom w:val="none" w:sz="0" w:space="0" w:color="auto"/>
                    <w:right w:val="none" w:sz="0" w:space="0" w:color="auto"/>
                  </w:divBdr>
                </w:div>
                <w:div w:id="335688528">
                  <w:marLeft w:val="0"/>
                  <w:marRight w:val="0"/>
                  <w:marTop w:val="0"/>
                  <w:marBottom w:val="0"/>
                  <w:divBdr>
                    <w:top w:val="none" w:sz="0" w:space="0" w:color="auto"/>
                    <w:left w:val="none" w:sz="0" w:space="0" w:color="auto"/>
                    <w:bottom w:val="none" w:sz="0" w:space="0" w:color="auto"/>
                    <w:right w:val="none" w:sz="0" w:space="0" w:color="auto"/>
                  </w:divBdr>
                </w:div>
                <w:div w:id="150953141">
                  <w:marLeft w:val="0"/>
                  <w:marRight w:val="0"/>
                  <w:marTop w:val="0"/>
                  <w:marBottom w:val="0"/>
                  <w:divBdr>
                    <w:top w:val="none" w:sz="0" w:space="0" w:color="auto"/>
                    <w:left w:val="none" w:sz="0" w:space="0" w:color="auto"/>
                    <w:bottom w:val="none" w:sz="0" w:space="0" w:color="auto"/>
                    <w:right w:val="none" w:sz="0" w:space="0" w:color="auto"/>
                  </w:divBdr>
                </w:div>
                <w:div w:id="649597366">
                  <w:marLeft w:val="0"/>
                  <w:marRight w:val="0"/>
                  <w:marTop w:val="0"/>
                  <w:marBottom w:val="0"/>
                  <w:divBdr>
                    <w:top w:val="none" w:sz="0" w:space="0" w:color="auto"/>
                    <w:left w:val="none" w:sz="0" w:space="0" w:color="auto"/>
                    <w:bottom w:val="none" w:sz="0" w:space="0" w:color="auto"/>
                    <w:right w:val="none" w:sz="0" w:space="0" w:color="auto"/>
                  </w:divBdr>
                </w:div>
                <w:div w:id="62800879">
                  <w:marLeft w:val="0"/>
                  <w:marRight w:val="0"/>
                  <w:marTop w:val="0"/>
                  <w:marBottom w:val="0"/>
                  <w:divBdr>
                    <w:top w:val="none" w:sz="0" w:space="0" w:color="auto"/>
                    <w:left w:val="none" w:sz="0" w:space="0" w:color="auto"/>
                    <w:bottom w:val="none" w:sz="0" w:space="0" w:color="auto"/>
                    <w:right w:val="none" w:sz="0" w:space="0" w:color="auto"/>
                  </w:divBdr>
                </w:div>
                <w:div w:id="1154686777">
                  <w:marLeft w:val="0"/>
                  <w:marRight w:val="0"/>
                  <w:marTop w:val="0"/>
                  <w:marBottom w:val="0"/>
                  <w:divBdr>
                    <w:top w:val="none" w:sz="0" w:space="0" w:color="auto"/>
                    <w:left w:val="none" w:sz="0" w:space="0" w:color="auto"/>
                    <w:bottom w:val="none" w:sz="0" w:space="0" w:color="auto"/>
                    <w:right w:val="none" w:sz="0" w:space="0" w:color="auto"/>
                  </w:divBdr>
                </w:div>
                <w:div w:id="1589076521">
                  <w:marLeft w:val="0"/>
                  <w:marRight w:val="0"/>
                  <w:marTop w:val="0"/>
                  <w:marBottom w:val="0"/>
                  <w:divBdr>
                    <w:top w:val="none" w:sz="0" w:space="0" w:color="auto"/>
                    <w:left w:val="none" w:sz="0" w:space="0" w:color="auto"/>
                    <w:bottom w:val="none" w:sz="0" w:space="0" w:color="auto"/>
                    <w:right w:val="none" w:sz="0" w:space="0" w:color="auto"/>
                  </w:divBdr>
                </w:div>
                <w:div w:id="1608080613">
                  <w:marLeft w:val="0"/>
                  <w:marRight w:val="0"/>
                  <w:marTop w:val="0"/>
                  <w:marBottom w:val="0"/>
                  <w:divBdr>
                    <w:top w:val="none" w:sz="0" w:space="0" w:color="auto"/>
                    <w:left w:val="none" w:sz="0" w:space="0" w:color="auto"/>
                    <w:bottom w:val="none" w:sz="0" w:space="0" w:color="auto"/>
                    <w:right w:val="none" w:sz="0" w:space="0" w:color="auto"/>
                  </w:divBdr>
                </w:div>
                <w:div w:id="1576277319">
                  <w:marLeft w:val="0"/>
                  <w:marRight w:val="0"/>
                  <w:marTop w:val="0"/>
                  <w:marBottom w:val="0"/>
                  <w:divBdr>
                    <w:top w:val="none" w:sz="0" w:space="0" w:color="auto"/>
                    <w:left w:val="none" w:sz="0" w:space="0" w:color="auto"/>
                    <w:bottom w:val="none" w:sz="0" w:space="0" w:color="auto"/>
                    <w:right w:val="none" w:sz="0" w:space="0" w:color="auto"/>
                  </w:divBdr>
                </w:div>
                <w:div w:id="1361276403">
                  <w:marLeft w:val="0"/>
                  <w:marRight w:val="0"/>
                  <w:marTop w:val="0"/>
                  <w:marBottom w:val="0"/>
                  <w:divBdr>
                    <w:top w:val="none" w:sz="0" w:space="0" w:color="auto"/>
                    <w:left w:val="none" w:sz="0" w:space="0" w:color="auto"/>
                    <w:bottom w:val="none" w:sz="0" w:space="0" w:color="auto"/>
                    <w:right w:val="none" w:sz="0" w:space="0" w:color="auto"/>
                  </w:divBdr>
                </w:div>
                <w:div w:id="1054045954">
                  <w:marLeft w:val="0"/>
                  <w:marRight w:val="0"/>
                  <w:marTop w:val="0"/>
                  <w:marBottom w:val="0"/>
                  <w:divBdr>
                    <w:top w:val="none" w:sz="0" w:space="0" w:color="auto"/>
                    <w:left w:val="none" w:sz="0" w:space="0" w:color="auto"/>
                    <w:bottom w:val="none" w:sz="0" w:space="0" w:color="auto"/>
                    <w:right w:val="none" w:sz="0" w:space="0" w:color="auto"/>
                  </w:divBdr>
                </w:div>
                <w:div w:id="547837814">
                  <w:marLeft w:val="0"/>
                  <w:marRight w:val="0"/>
                  <w:marTop w:val="0"/>
                  <w:marBottom w:val="0"/>
                  <w:divBdr>
                    <w:top w:val="none" w:sz="0" w:space="0" w:color="auto"/>
                    <w:left w:val="none" w:sz="0" w:space="0" w:color="auto"/>
                    <w:bottom w:val="none" w:sz="0" w:space="0" w:color="auto"/>
                    <w:right w:val="none" w:sz="0" w:space="0" w:color="auto"/>
                  </w:divBdr>
                </w:div>
                <w:div w:id="1501118845">
                  <w:marLeft w:val="0"/>
                  <w:marRight w:val="0"/>
                  <w:marTop w:val="0"/>
                  <w:marBottom w:val="0"/>
                  <w:divBdr>
                    <w:top w:val="none" w:sz="0" w:space="0" w:color="auto"/>
                    <w:left w:val="none" w:sz="0" w:space="0" w:color="auto"/>
                    <w:bottom w:val="none" w:sz="0" w:space="0" w:color="auto"/>
                    <w:right w:val="none" w:sz="0" w:space="0" w:color="auto"/>
                  </w:divBdr>
                </w:div>
                <w:div w:id="21094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3529">
          <w:marLeft w:val="0"/>
          <w:marRight w:val="0"/>
          <w:marTop w:val="0"/>
          <w:marBottom w:val="0"/>
          <w:divBdr>
            <w:top w:val="none" w:sz="0" w:space="0" w:color="auto"/>
            <w:left w:val="none" w:sz="0" w:space="0" w:color="auto"/>
            <w:bottom w:val="none" w:sz="0" w:space="0" w:color="auto"/>
            <w:right w:val="none" w:sz="0" w:space="0" w:color="auto"/>
          </w:divBdr>
          <w:divsChild>
            <w:div w:id="1938100375">
              <w:marLeft w:val="0"/>
              <w:marRight w:val="0"/>
              <w:marTop w:val="0"/>
              <w:marBottom w:val="0"/>
              <w:divBdr>
                <w:top w:val="none" w:sz="0" w:space="0" w:color="auto"/>
                <w:left w:val="none" w:sz="0" w:space="0" w:color="auto"/>
                <w:bottom w:val="none" w:sz="0" w:space="0" w:color="auto"/>
                <w:right w:val="none" w:sz="0" w:space="0" w:color="auto"/>
              </w:divBdr>
              <w:divsChild>
                <w:div w:id="892279173">
                  <w:marLeft w:val="0"/>
                  <w:marRight w:val="0"/>
                  <w:marTop w:val="0"/>
                  <w:marBottom w:val="0"/>
                  <w:divBdr>
                    <w:top w:val="none" w:sz="0" w:space="0" w:color="auto"/>
                    <w:left w:val="none" w:sz="0" w:space="0" w:color="auto"/>
                    <w:bottom w:val="none" w:sz="0" w:space="0" w:color="auto"/>
                    <w:right w:val="none" w:sz="0" w:space="0" w:color="auto"/>
                  </w:divBdr>
                </w:div>
                <w:div w:id="236787985">
                  <w:marLeft w:val="0"/>
                  <w:marRight w:val="0"/>
                  <w:marTop w:val="0"/>
                  <w:marBottom w:val="0"/>
                  <w:divBdr>
                    <w:top w:val="none" w:sz="0" w:space="0" w:color="auto"/>
                    <w:left w:val="none" w:sz="0" w:space="0" w:color="auto"/>
                    <w:bottom w:val="none" w:sz="0" w:space="0" w:color="auto"/>
                    <w:right w:val="none" w:sz="0" w:space="0" w:color="auto"/>
                  </w:divBdr>
                </w:div>
                <w:div w:id="1031539563">
                  <w:marLeft w:val="0"/>
                  <w:marRight w:val="0"/>
                  <w:marTop w:val="0"/>
                  <w:marBottom w:val="0"/>
                  <w:divBdr>
                    <w:top w:val="none" w:sz="0" w:space="0" w:color="auto"/>
                    <w:left w:val="none" w:sz="0" w:space="0" w:color="auto"/>
                    <w:bottom w:val="none" w:sz="0" w:space="0" w:color="auto"/>
                    <w:right w:val="none" w:sz="0" w:space="0" w:color="auto"/>
                  </w:divBdr>
                </w:div>
                <w:div w:id="314574186">
                  <w:marLeft w:val="0"/>
                  <w:marRight w:val="0"/>
                  <w:marTop w:val="0"/>
                  <w:marBottom w:val="0"/>
                  <w:divBdr>
                    <w:top w:val="none" w:sz="0" w:space="0" w:color="auto"/>
                    <w:left w:val="none" w:sz="0" w:space="0" w:color="auto"/>
                    <w:bottom w:val="none" w:sz="0" w:space="0" w:color="auto"/>
                    <w:right w:val="none" w:sz="0" w:space="0" w:color="auto"/>
                  </w:divBdr>
                </w:div>
                <w:div w:id="1180316134">
                  <w:marLeft w:val="0"/>
                  <w:marRight w:val="0"/>
                  <w:marTop w:val="0"/>
                  <w:marBottom w:val="0"/>
                  <w:divBdr>
                    <w:top w:val="none" w:sz="0" w:space="0" w:color="auto"/>
                    <w:left w:val="none" w:sz="0" w:space="0" w:color="auto"/>
                    <w:bottom w:val="none" w:sz="0" w:space="0" w:color="auto"/>
                    <w:right w:val="none" w:sz="0" w:space="0" w:color="auto"/>
                  </w:divBdr>
                </w:div>
                <w:div w:id="1245259131">
                  <w:marLeft w:val="0"/>
                  <w:marRight w:val="0"/>
                  <w:marTop w:val="0"/>
                  <w:marBottom w:val="0"/>
                  <w:divBdr>
                    <w:top w:val="none" w:sz="0" w:space="0" w:color="auto"/>
                    <w:left w:val="none" w:sz="0" w:space="0" w:color="auto"/>
                    <w:bottom w:val="none" w:sz="0" w:space="0" w:color="auto"/>
                    <w:right w:val="none" w:sz="0" w:space="0" w:color="auto"/>
                  </w:divBdr>
                </w:div>
                <w:div w:id="18171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amburg.de/contentblob/11448332/ffb33a5af30a49a6547d5f5470477e85/data/vsb-2017-pressefassung.pdf" TargetMode="External"/><Relationship Id="rId4" Type="http://schemas.microsoft.com/office/2007/relationships/stylesWithEffects" Target="stylesWithEffects.xml"/><Relationship Id="rId9" Type="http://schemas.openxmlformats.org/officeDocument/2006/relationships/hyperlink" Target="https://www.zeit.de/2017/11/ditib-hamburg-spitzel-vorwuerfe-sedat-simsek/komplettansich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7174B-6AD4-4358-B17D-31A1BC40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3</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Geschäftsstelle</dc:creator>
  <cp:lastModifiedBy>Fischer, Martin</cp:lastModifiedBy>
  <cp:revision>2</cp:revision>
  <cp:lastPrinted>2019-01-10T16:11:00Z</cp:lastPrinted>
  <dcterms:created xsi:type="dcterms:W3CDTF">2019-01-22T15:29:00Z</dcterms:created>
  <dcterms:modified xsi:type="dcterms:W3CDTF">2019-01-22T15:29:00Z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Name">
    <vt:lpwstr>Annika Gritz</vt:lpwstr>
  </property>
  <property fmtid="{D5CDD505-2E9C-101B-9397-08002B2CF9AE}" pid="3" name="BKPhone">
    <vt:lpwstr>+49 40 428 31-1999</vt:lpwstr>
  </property>
  <property fmtid="{D5CDD505-2E9C-101B-9397-08002B2CF9AE}" pid="4" name="BKFax">
    <vt:lpwstr>+49 40 427 31-2296</vt:lpwstr>
  </property>
  <property fmtid="{D5CDD505-2E9C-101B-9397-08002B2CF9AE}" pid="5" name="BKEmail">
    <vt:lpwstr>annika.gritz@bk.hamburg.de</vt:lpwstr>
  </property>
  <property fmtid="{D5CDD505-2E9C-101B-9397-08002B2CF9AE}" pid="6" name="BKDepartment">
    <vt:lpwstr>Assistenz Plenum und Gremien</vt:lpwstr>
  </property>
  <property fmtid="{D5CDD505-2E9C-101B-9397-08002B2CF9AE}" pid="7" name="BKAddress">
    <vt:lpwstr>Rathausmarkt 1</vt:lpwstr>
  </property>
  <property fmtid="{D5CDD505-2E9C-101B-9397-08002B2CF9AE}" pid="8" name="BKCity">
    <vt:lpwstr>20095 Hamburg</vt:lpwstr>
  </property>
</Properties>
</file>