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95" w:rsidRPr="00810535" w:rsidRDefault="00187F1D">
      <w:pPr>
        <w:pStyle w:val="Kopfzeile"/>
        <w:ind w:left="-360"/>
        <w:rPr>
          <w:rFonts w:asciiTheme="minorHAnsi" w:hAnsiTheme="minorHAnsi" w:cs="Tahoma"/>
          <w:sz w:val="44"/>
          <w:szCs w:val="44"/>
        </w:rPr>
      </w:pPr>
      <w:r w:rsidRPr="00810535">
        <w:rPr>
          <w:rFonts w:asciiTheme="minorHAnsi" w:hAnsiTheme="minorHAnsi" w:cs="Tahoma"/>
          <w:sz w:val="44"/>
          <w:szCs w:val="44"/>
        </w:rPr>
        <w:t>Polizeipräsidium Schwaben Nord</w:t>
      </w:r>
    </w:p>
    <w:p w:rsidR="00324195" w:rsidRPr="00810535" w:rsidRDefault="00187F1D">
      <w:pPr>
        <w:pStyle w:val="berschrift2"/>
        <w:rPr>
          <w:rFonts w:asciiTheme="minorHAnsi" w:hAnsiTheme="minorHAnsi"/>
          <w:b/>
        </w:rPr>
      </w:pPr>
      <w:r w:rsidRPr="00810535">
        <w:rPr>
          <w:rFonts w:asciiTheme="minorHAnsi" w:hAnsiTheme="minorHAnsi"/>
          <w:b/>
        </w:rPr>
        <w:t>Medieninformation</w:t>
      </w:r>
    </w:p>
    <w:p w:rsidR="00324195" w:rsidRPr="00810535" w:rsidRDefault="00042892" w:rsidP="009D7FD8">
      <w:pPr>
        <w:tabs>
          <w:tab w:val="right" w:pos="5400"/>
        </w:tabs>
        <w:spacing w:before="60"/>
        <w:ind w:left="1764"/>
        <w:rPr>
          <w:rFonts w:asciiTheme="minorHAnsi" w:hAnsiTheme="minorHAnsi" w:cs="Tahoma"/>
          <w:color w:val="808080"/>
          <w:sz w:val="36"/>
          <w:szCs w:val="36"/>
        </w:rPr>
      </w:pPr>
      <w:r>
        <w:rPr>
          <w:rFonts w:asciiTheme="minorHAnsi" w:hAnsiTheme="minorHAnsi" w:cs="Tahoma"/>
          <w:color w:val="808080"/>
          <w:sz w:val="36"/>
          <w:szCs w:val="36"/>
        </w:rPr>
        <w:fldChar w:fldCharType="begin"/>
      </w:r>
      <w:r>
        <w:rPr>
          <w:rFonts w:asciiTheme="minorHAnsi" w:hAnsiTheme="minorHAnsi" w:cs="Tahoma"/>
          <w:color w:val="808080"/>
          <w:sz w:val="36"/>
          <w:szCs w:val="36"/>
        </w:rPr>
        <w:instrText xml:space="preserve"> CREATEDATE  \@ "dddd, d. MMMM yyyy" </w:instrText>
      </w:r>
      <w:r>
        <w:rPr>
          <w:rFonts w:asciiTheme="minorHAnsi" w:hAnsiTheme="minorHAnsi" w:cs="Tahoma"/>
          <w:color w:val="808080"/>
          <w:sz w:val="36"/>
          <w:szCs w:val="36"/>
        </w:rPr>
        <w:fldChar w:fldCharType="separate"/>
      </w:r>
      <w:r w:rsidR="00D524BF">
        <w:rPr>
          <w:rFonts w:asciiTheme="minorHAnsi" w:hAnsiTheme="minorHAnsi" w:cs="Tahoma"/>
          <w:noProof/>
          <w:color w:val="808080"/>
          <w:sz w:val="36"/>
          <w:szCs w:val="36"/>
        </w:rPr>
        <w:t>Montag, 27. Februar 2017</w:t>
      </w:r>
      <w:r>
        <w:rPr>
          <w:rFonts w:asciiTheme="minorHAnsi" w:hAnsiTheme="minorHAnsi" w:cs="Tahoma"/>
          <w:color w:val="808080"/>
          <w:sz w:val="36"/>
          <w:szCs w:val="36"/>
        </w:rPr>
        <w:fldChar w:fldCharType="end"/>
      </w:r>
    </w:p>
    <w:p w:rsidR="00324195" w:rsidRPr="00810535" w:rsidRDefault="00187F1D">
      <w:pPr>
        <w:tabs>
          <w:tab w:val="left" w:pos="1800"/>
          <w:tab w:val="left" w:pos="3960"/>
          <w:tab w:val="left" w:pos="5220"/>
        </w:tabs>
        <w:spacing w:before="120"/>
        <w:ind w:left="540"/>
        <w:rPr>
          <w:rFonts w:asciiTheme="minorHAnsi" w:hAnsiTheme="minorHAnsi" w:cs="Tahoma"/>
          <w:sz w:val="18"/>
          <w:szCs w:val="18"/>
        </w:rPr>
      </w:pPr>
      <w:r w:rsidRPr="00810535">
        <w:rPr>
          <w:rFonts w:asciiTheme="minorHAnsi" w:hAnsiTheme="minorHAnsi" w:cs="Tahoma"/>
          <w:b/>
          <w:sz w:val="18"/>
          <w:szCs w:val="18"/>
        </w:rPr>
        <w:t>Adresse:</w:t>
      </w:r>
      <w:r w:rsidRPr="00810535">
        <w:rPr>
          <w:rFonts w:asciiTheme="minorHAnsi" w:hAnsiTheme="minorHAnsi" w:cs="Tahoma"/>
          <w:sz w:val="18"/>
          <w:szCs w:val="18"/>
        </w:rPr>
        <w:tab/>
      </w:r>
      <w:proofErr w:type="spellStart"/>
      <w:r w:rsidRPr="00810535">
        <w:rPr>
          <w:rFonts w:asciiTheme="minorHAnsi" w:hAnsiTheme="minorHAnsi" w:cs="Tahoma"/>
          <w:sz w:val="18"/>
          <w:szCs w:val="18"/>
        </w:rPr>
        <w:t>Gögginger</w:t>
      </w:r>
      <w:proofErr w:type="spellEnd"/>
      <w:r w:rsidRPr="00810535">
        <w:rPr>
          <w:rFonts w:asciiTheme="minorHAnsi" w:hAnsiTheme="minorHAnsi" w:cs="Tahoma"/>
          <w:sz w:val="18"/>
          <w:szCs w:val="18"/>
        </w:rPr>
        <w:t xml:space="preserve"> Straße 43</w:t>
      </w:r>
      <w:r w:rsidRPr="00810535">
        <w:rPr>
          <w:rFonts w:asciiTheme="minorHAnsi" w:hAnsiTheme="minorHAnsi" w:cs="Tahoma"/>
          <w:sz w:val="18"/>
          <w:szCs w:val="18"/>
        </w:rPr>
        <w:tab/>
      </w:r>
      <w:r w:rsidRPr="00810535">
        <w:rPr>
          <w:rFonts w:asciiTheme="minorHAnsi" w:hAnsiTheme="minorHAnsi" w:cs="Tahoma"/>
          <w:b/>
          <w:sz w:val="18"/>
          <w:szCs w:val="18"/>
        </w:rPr>
        <w:t>Telefon:</w:t>
      </w:r>
      <w:r w:rsidRPr="00810535">
        <w:rPr>
          <w:rFonts w:asciiTheme="minorHAnsi" w:hAnsiTheme="minorHAnsi" w:cs="Tahoma"/>
          <w:b/>
          <w:sz w:val="18"/>
          <w:szCs w:val="18"/>
        </w:rPr>
        <w:tab/>
      </w:r>
      <w:bookmarkStart w:id="0" w:name="_GoBack"/>
      <w:r w:rsidRPr="00810535">
        <w:rPr>
          <w:rFonts w:asciiTheme="minorHAnsi" w:hAnsiTheme="minorHAnsi" w:cs="Tahoma"/>
          <w:sz w:val="18"/>
          <w:szCs w:val="18"/>
        </w:rPr>
        <w:t>0821 / 323-1014, -1015</w:t>
      </w:r>
      <w:r w:rsidRPr="00810535">
        <w:rPr>
          <w:rFonts w:asciiTheme="minorHAnsi" w:hAnsiTheme="minorHAnsi" w:cs="Tahoma"/>
          <w:sz w:val="18"/>
          <w:szCs w:val="18"/>
        </w:rPr>
        <w:br/>
      </w:r>
      <w:r w:rsidRPr="00810535">
        <w:rPr>
          <w:rFonts w:asciiTheme="minorHAnsi" w:hAnsiTheme="minorHAnsi" w:cs="Tahoma"/>
          <w:sz w:val="18"/>
          <w:szCs w:val="18"/>
        </w:rPr>
        <w:tab/>
        <w:t>86159 Augsburg</w:t>
      </w:r>
      <w:r w:rsidRPr="00810535">
        <w:rPr>
          <w:rFonts w:asciiTheme="minorHAnsi" w:hAnsiTheme="minorHAnsi" w:cs="Tahoma"/>
          <w:sz w:val="18"/>
          <w:szCs w:val="18"/>
        </w:rPr>
        <w:tab/>
      </w:r>
      <w:r w:rsidRPr="00810535">
        <w:rPr>
          <w:rFonts w:asciiTheme="minorHAnsi" w:hAnsiTheme="minorHAnsi" w:cs="Tahoma"/>
          <w:b/>
          <w:sz w:val="18"/>
          <w:szCs w:val="18"/>
        </w:rPr>
        <w:t>Telefax:</w:t>
      </w:r>
      <w:r w:rsidRPr="00810535">
        <w:rPr>
          <w:rFonts w:asciiTheme="minorHAnsi" w:hAnsiTheme="minorHAnsi" w:cs="Tahoma"/>
          <w:b/>
          <w:sz w:val="18"/>
          <w:szCs w:val="18"/>
        </w:rPr>
        <w:tab/>
      </w:r>
      <w:r w:rsidRPr="00810535">
        <w:rPr>
          <w:rFonts w:asciiTheme="minorHAnsi" w:hAnsiTheme="minorHAnsi" w:cs="Tahoma"/>
          <w:sz w:val="18"/>
          <w:szCs w:val="18"/>
        </w:rPr>
        <w:t>0821 / 323-1090</w:t>
      </w:r>
    </w:p>
    <w:p w:rsidR="00324195" w:rsidRPr="00810535" w:rsidRDefault="00511C10">
      <w:pPr>
        <w:tabs>
          <w:tab w:val="left" w:pos="1800"/>
          <w:tab w:val="left" w:pos="3960"/>
          <w:tab w:val="left" w:pos="5220"/>
        </w:tabs>
        <w:spacing w:before="120" w:after="600"/>
        <w:ind w:left="539"/>
        <w:rPr>
          <w:rFonts w:asciiTheme="minorHAnsi" w:hAnsiTheme="minorHAnsi" w:cs="Tahoma"/>
          <w:sz w:val="18"/>
          <w:szCs w:val="18"/>
        </w:rPr>
      </w:pPr>
      <w:r>
        <w:rPr>
          <w:rFonts w:asciiTheme="minorHAnsi" w:hAnsiTheme="minorHAnsi"/>
          <w:noProof/>
        </w:rPr>
        <mc:AlternateContent>
          <mc:Choice Requires="wps">
            <w:drawing>
              <wp:anchor distT="4294967294" distB="4294967294" distL="114300" distR="114300" simplePos="0" relativeHeight="251659264" behindDoc="0" locked="0" layoutInCell="1" allowOverlap="1">
                <wp:simplePos x="0" y="0"/>
                <wp:positionH relativeFrom="column">
                  <wp:posOffset>-508000</wp:posOffset>
                </wp:positionH>
                <wp:positionV relativeFrom="paragraph">
                  <wp:posOffset>593089</wp:posOffset>
                </wp:positionV>
                <wp:extent cx="6480175" cy="0"/>
                <wp:effectExtent l="0" t="0" r="34925" b="19050"/>
                <wp:wrapNone/>
                <wp:docPr id="3"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flat" cmpd="sng" algn="ctr">
                          <a:solidFill>
                            <a:srgbClr val="008CD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65BA4F" id="Gerader Verbinde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pt,46.7pt" to="470.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" strokecolor="#008cd2" strokeweight="1pt">
                <v:stroke joinstyle="miter"/>
                <o:lock v:ext="edit" shapetype="f"/>
              </v:line>
            </w:pict>
          </mc:Fallback>
        </mc:AlternateContent>
      </w:r>
      <w:r w:rsidR="00187F1D" w:rsidRPr="00810535">
        <w:rPr>
          <w:rFonts w:asciiTheme="minorHAnsi" w:hAnsiTheme="minorHAnsi" w:cs="Tahoma"/>
          <w:b/>
          <w:sz w:val="18"/>
          <w:szCs w:val="18"/>
        </w:rPr>
        <w:t>E-Mail:</w:t>
      </w:r>
      <w:r w:rsidR="00187F1D" w:rsidRPr="00810535">
        <w:rPr>
          <w:rFonts w:asciiTheme="minorHAnsi" w:hAnsiTheme="minorHAnsi" w:cs="Tahoma"/>
          <w:sz w:val="18"/>
          <w:szCs w:val="18"/>
        </w:rPr>
        <w:tab/>
      </w:r>
      <w:hyperlink r:id="rId8" w:history="1">
        <w:r w:rsidR="00187F1D" w:rsidRPr="00810535">
          <w:rPr>
            <w:rStyle w:val="Hyperlink"/>
            <w:rFonts w:asciiTheme="minorHAnsi" w:hAnsiTheme="minorHAnsi" w:cs="Tahoma"/>
            <w:color w:val="2E74B5"/>
            <w:sz w:val="18"/>
            <w:szCs w:val="18"/>
          </w:rPr>
          <w:t>pp-swn.pp.presse@polizei.bayern.de</w:t>
        </w:r>
      </w:hyperlink>
      <w:bookmarkEnd w:id="0"/>
      <w:r w:rsidR="00187F1D" w:rsidRPr="00810535">
        <w:rPr>
          <w:rFonts w:asciiTheme="minorHAnsi" w:hAnsiTheme="minorHAnsi" w:cs="Tahoma"/>
          <w:sz w:val="18"/>
          <w:szCs w:val="18"/>
        </w:rPr>
        <w:br/>
      </w:r>
      <w:r w:rsidR="00187F1D" w:rsidRPr="00810535">
        <w:rPr>
          <w:rFonts w:asciiTheme="minorHAnsi" w:hAnsiTheme="minorHAnsi" w:cs="Tahoma"/>
          <w:b/>
          <w:sz w:val="18"/>
          <w:szCs w:val="18"/>
        </w:rPr>
        <w:t>Internet:</w:t>
      </w:r>
      <w:r w:rsidR="00187F1D" w:rsidRPr="00810535">
        <w:rPr>
          <w:rFonts w:asciiTheme="minorHAnsi" w:hAnsiTheme="minorHAnsi" w:cs="Tahoma"/>
          <w:sz w:val="18"/>
          <w:szCs w:val="18"/>
        </w:rPr>
        <w:tab/>
      </w:r>
      <w:hyperlink r:id="rId9" w:history="1">
        <w:r w:rsidR="00187F1D" w:rsidRPr="00810535">
          <w:rPr>
            <w:rStyle w:val="Hyperlink"/>
            <w:rFonts w:asciiTheme="minorHAnsi" w:hAnsiTheme="minorHAnsi" w:cs="Tahoma"/>
            <w:color w:val="2E74B5"/>
            <w:sz w:val="18"/>
            <w:szCs w:val="18"/>
          </w:rPr>
          <w:t>www.polizei.bayern.de/schwaben/news/presse/aktuell/</w:t>
        </w:r>
      </w:hyperlink>
      <w:r w:rsidR="00D66C20" w:rsidRPr="00810535">
        <w:rPr>
          <w:rStyle w:val="Hyperlink"/>
          <w:rFonts w:asciiTheme="minorHAnsi" w:hAnsiTheme="minorHAnsi" w:cs="Tahoma"/>
          <w:sz w:val="18"/>
          <w:szCs w:val="18"/>
        </w:rPr>
        <w:br/>
      </w:r>
      <w:proofErr w:type="spellStart"/>
      <w:r w:rsidR="00D66C20" w:rsidRPr="00810535">
        <w:rPr>
          <w:rFonts w:asciiTheme="minorHAnsi" w:hAnsiTheme="minorHAnsi" w:cs="Tahoma"/>
          <w:b/>
          <w:sz w:val="18"/>
          <w:szCs w:val="18"/>
        </w:rPr>
        <w:t>Social</w:t>
      </w:r>
      <w:proofErr w:type="spellEnd"/>
      <w:r w:rsidR="00D66C20" w:rsidRPr="00810535">
        <w:rPr>
          <w:rFonts w:asciiTheme="minorHAnsi" w:hAnsiTheme="minorHAnsi" w:cs="Tahoma"/>
          <w:b/>
          <w:sz w:val="18"/>
          <w:szCs w:val="18"/>
        </w:rPr>
        <w:t xml:space="preserve"> Media:</w:t>
      </w:r>
      <w:r w:rsidR="00D66C20" w:rsidRPr="00810535">
        <w:rPr>
          <w:rFonts w:asciiTheme="minorHAnsi" w:hAnsiTheme="minorHAnsi" w:cs="Tahoma"/>
          <w:sz w:val="18"/>
          <w:szCs w:val="18"/>
        </w:rPr>
        <w:tab/>
      </w:r>
      <w:hyperlink r:id="rId10" w:history="1">
        <w:r w:rsidR="00BB09C5" w:rsidRPr="00810535">
          <w:rPr>
            <w:rStyle w:val="Hyperlink"/>
            <w:rFonts w:asciiTheme="minorHAnsi" w:hAnsiTheme="minorHAnsi" w:cs="Tahoma"/>
            <w:color w:val="2E74B5"/>
            <w:sz w:val="18"/>
            <w:szCs w:val="18"/>
          </w:rPr>
          <w:t>www.facebook.com/polizeiSWN</w:t>
        </w:r>
      </w:hyperlink>
      <w:r w:rsidR="00D66C20" w:rsidRPr="00810535">
        <w:rPr>
          <w:rFonts w:asciiTheme="minorHAnsi" w:hAnsiTheme="minorHAnsi" w:cs="Tahoma"/>
          <w:color w:val="2E74B5"/>
          <w:sz w:val="18"/>
          <w:szCs w:val="18"/>
        </w:rPr>
        <w:t xml:space="preserve"> | </w:t>
      </w:r>
      <w:hyperlink r:id="rId11" w:history="1">
        <w:r w:rsidR="00D66C20" w:rsidRPr="00810535">
          <w:rPr>
            <w:rStyle w:val="Hyperlink"/>
            <w:rFonts w:asciiTheme="minorHAnsi" w:hAnsiTheme="minorHAnsi" w:cs="Tahoma"/>
            <w:color w:val="2E74B5"/>
            <w:sz w:val="18"/>
            <w:szCs w:val="18"/>
          </w:rPr>
          <w:t>www.twitter.com/polizeiSWN</w:t>
        </w:r>
      </w:hyperlink>
    </w:p>
    <w:p w:rsidR="00324195" w:rsidRPr="00810535" w:rsidRDefault="00D66C20" w:rsidP="00D66C20">
      <w:pPr>
        <w:pStyle w:val="berschrift3"/>
        <w:spacing w:after="240"/>
        <w:rPr>
          <w:rFonts w:asciiTheme="minorHAnsi" w:hAnsiTheme="minorHAnsi" w:cs="Tahoma"/>
          <w:color w:val="2F5496"/>
        </w:rPr>
      </w:pPr>
      <w:r w:rsidRPr="00810535">
        <w:rPr>
          <w:rFonts w:asciiTheme="minorHAnsi" w:hAnsiTheme="minorHAnsi" w:cs="Tahoma"/>
          <w:color w:val="2F5496"/>
          <w:sz w:val="28"/>
        </w:rPr>
        <w:t>Augsburg Report</w:t>
      </w:r>
      <w:r w:rsidRPr="00810535">
        <w:rPr>
          <w:rFonts w:asciiTheme="minorHAnsi" w:hAnsiTheme="minorHAnsi" w:cs="Tahoma"/>
          <w:color w:val="2F5496"/>
          <w:sz w:val="28"/>
        </w:rPr>
        <w:br/>
      </w:r>
      <w:r w:rsidRPr="00810535">
        <w:rPr>
          <w:rFonts w:asciiTheme="minorHAnsi" w:hAnsiTheme="minorHAnsi" w:cs="Tahoma"/>
          <w:i/>
          <w:color w:val="2F5496"/>
          <w:szCs w:val="26"/>
        </w:rPr>
        <w:t>(Polizeimeldung aus dem Stadtgebiet)</w:t>
      </w:r>
    </w:p>
    <w:p w:rsidR="00D524BF" w:rsidRDefault="00D524BF">
      <w:pPr>
        <w:rPr>
          <w:rFonts w:asciiTheme="minorHAnsi" w:hAnsiTheme="minorHAnsi" w:cs="Tahoma"/>
          <w:b/>
          <w:sz w:val="22"/>
          <w:u w:val="single"/>
        </w:rPr>
      </w:pPr>
    </w:p>
    <w:p w:rsidR="00324195" w:rsidRPr="00810535" w:rsidRDefault="0048788D">
      <w:pPr>
        <w:rPr>
          <w:rFonts w:asciiTheme="minorHAnsi" w:hAnsiTheme="minorHAnsi" w:cs="Tahoma"/>
          <w:b/>
          <w:sz w:val="22"/>
          <w:u w:val="single"/>
        </w:rPr>
      </w:pPr>
      <w:r>
        <w:rPr>
          <w:rFonts w:asciiTheme="minorHAnsi" w:hAnsiTheme="minorHAnsi" w:cs="Tahoma"/>
          <w:b/>
          <w:sz w:val="22"/>
          <w:u w:val="single"/>
        </w:rPr>
        <w:t>330</w:t>
      </w:r>
      <w:r w:rsidR="00D524BF">
        <w:rPr>
          <w:rFonts w:asciiTheme="minorHAnsi" w:hAnsiTheme="minorHAnsi" w:cs="Tahoma"/>
          <w:b/>
          <w:sz w:val="22"/>
          <w:u w:val="single"/>
        </w:rPr>
        <w:t xml:space="preserve"> - Einbruch in Bäckerei</w:t>
      </w:r>
    </w:p>
    <w:p w:rsidR="009B360C" w:rsidRPr="00810535" w:rsidRDefault="009B360C">
      <w:pPr>
        <w:rPr>
          <w:rFonts w:asciiTheme="minorHAnsi" w:hAnsiTheme="minorHAnsi" w:cs="Tahoma"/>
          <w:sz w:val="22"/>
        </w:rPr>
      </w:pPr>
    </w:p>
    <w:p w:rsidR="00324195" w:rsidRDefault="006D163B">
      <w:pPr>
        <w:rPr>
          <w:rFonts w:asciiTheme="minorHAnsi" w:hAnsiTheme="minorHAnsi" w:cs="Tahoma"/>
          <w:sz w:val="22"/>
        </w:rPr>
      </w:pPr>
      <w:proofErr w:type="spellStart"/>
      <w:r w:rsidRPr="00823AD6">
        <w:rPr>
          <w:rFonts w:asciiTheme="minorHAnsi" w:hAnsiTheme="minorHAnsi" w:cs="Tahoma"/>
          <w:b/>
          <w:sz w:val="22"/>
        </w:rPr>
        <w:t>Göggingen</w:t>
      </w:r>
      <w:proofErr w:type="spellEnd"/>
      <w:r>
        <w:rPr>
          <w:rFonts w:asciiTheme="minorHAnsi" w:hAnsiTheme="minorHAnsi" w:cs="Tahoma"/>
          <w:sz w:val="22"/>
        </w:rPr>
        <w:t xml:space="preserve"> - </w:t>
      </w:r>
      <w:r w:rsidR="00447B8E">
        <w:rPr>
          <w:rFonts w:asciiTheme="minorHAnsi" w:hAnsiTheme="minorHAnsi" w:cs="Tahoma"/>
          <w:sz w:val="22"/>
        </w:rPr>
        <w:t>Am 27.02.2017 gegen 00.30 Uhr wurde der Polizei ein Einbruchsversuch in eine Bäckerei in der Bürgermeister-</w:t>
      </w:r>
      <w:proofErr w:type="spellStart"/>
      <w:r w:rsidR="00447B8E">
        <w:rPr>
          <w:rFonts w:asciiTheme="minorHAnsi" w:hAnsiTheme="minorHAnsi" w:cs="Tahoma"/>
          <w:sz w:val="22"/>
        </w:rPr>
        <w:t>Aurnhammer</w:t>
      </w:r>
      <w:proofErr w:type="spellEnd"/>
      <w:r w:rsidR="00447B8E">
        <w:rPr>
          <w:rFonts w:asciiTheme="minorHAnsi" w:hAnsiTheme="minorHAnsi" w:cs="Tahoma"/>
          <w:sz w:val="22"/>
        </w:rPr>
        <w:t xml:space="preserve">-Straße gemeldet. Ein bislang unbekannter Täter versuchte sich an zwei Eingängen gewaltsam Zutritt zu verschaffen, scheiterte jedoch in beiden Fällen. </w:t>
      </w:r>
    </w:p>
    <w:p w:rsidR="00447B8E" w:rsidRDefault="00447B8E">
      <w:pPr>
        <w:rPr>
          <w:rFonts w:asciiTheme="minorHAnsi" w:hAnsiTheme="minorHAnsi" w:cs="Tahoma"/>
          <w:sz w:val="22"/>
        </w:rPr>
      </w:pPr>
    </w:p>
    <w:p w:rsidR="00447B8E" w:rsidRDefault="00447B8E">
      <w:pPr>
        <w:rPr>
          <w:rFonts w:asciiTheme="minorHAnsi" w:hAnsiTheme="minorHAnsi" w:cs="Tahoma"/>
          <w:sz w:val="22"/>
        </w:rPr>
      </w:pPr>
      <w:r>
        <w:rPr>
          <w:rFonts w:asciiTheme="minorHAnsi" w:hAnsiTheme="minorHAnsi" w:cs="Tahoma"/>
          <w:sz w:val="22"/>
        </w:rPr>
        <w:t xml:space="preserve">Auf der Anfahrt wollte eine alarmierte Streife unweit des Tatortes einen Passanten kontrollieren, der unvermittelt nach Ansprache der Beamten zu Fuß die Flucht ergriff. Der Mann konnte kurzzeitig noch verfolgt werden, jedoch verloren ihn die Polizeibeamten in der Bahnhofstraße aus den Augen. </w:t>
      </w:r>
    </w:p>
    <w:p w:rsidR="00447B8E" w:rsidRDefault="00447B8E">
      <w:pPr>
        <w:rPr>
          <w:rFonts w:asciiTheme="minorHAnsi" w:hAnsiTheme="minorHAnsi" w:cs="Tahoma"/>
          <w:sz w:val="22"/>
        </w:rPr>
      </w:pPr>
    </w:p>
    <w:p w:rsidR="00447B8E" w:rsidRDefault="00447B8E">
      <w:pPr>
        <w:rPr>
          <w:rFonts w:asciiTheme="minorHAnsi" w:hAnsiTheme="minorHAnsi" w:cs="Tahoma"/>
          <w:sz w:val="22"/>
        </w:rPr>
      </w:pPr>
      <w:r>
        <w:rPr>
          <w:rFonts w:asciiTheme="minorHAnsi" w:hAnsiTheme="minorHAnsi" w:cs="Tahoma"/>
          <w:sz w:val="22"/>
        </w:rPr>
        <w:t xml:space="preserve">Ob es sich dabei um den Täter handelt oder ob der Mann aus anderen Gründen floh, ist bislang unklar. </w:t>
      </w:r>
    </w:p>
    <w:p w:rsidR="00447B8E" w:rsidRDefault="00447B8E">
      <w:pPr>
        <w:rPr>
          <w:rFonts w:asciiTheme="minorHAnsi" w:hAnsiTheme="minorHAnsi" w:cs="Tahoma"/>
          <w:sz w:val="22"/>
        </w:rPr>
      </w:pPr>
    </w:p>
    <w:p w:rsidR="00447B8E" w:rsidRDefault="00447B8E">
      <w:pPr>
        <w:rPr>
          <w:rFonts w:asciiTheme="minorHAnsi" w:hAnsiTheme="minorHAnsi" w:cs="Tahoma"/>
          <w:sz w:val="22"/>
        </w:rPr>
      </w:pPr>
      <w:r>
        <w:rPr>
          <w:rFonts w:asciiTheme="minorHAnsi" w:hAnsiTheme="minorHAnsi" w:cs="Tahoma"/>
          <w:sz w:val="22"/>
        </w:rPr>
        <w:t xml:space="preserve">Der Mann ist ca. 20 - 25 Jahre alt und 170 cm groß. Er hatte kurze, dunkelblonde Haare und war gänzlich in schwarz gekleidet (Schuhe, Hose, Kapuzenpulli). </w:t>
      </w:r>
    </w:p>
    <w:p w:rsidR="00447B8E" w:rsidRDefault="00447B8E">
      <w:pPr>
        <w:rPr>
          <w:rFonts w:asciiTheme="minorHAnsi" w:hAnsiTheme="minorHAnsi" w:cs="Tahoma"/>
          <w:sz w:val="22"/>
        </w:rPr>
      </w:pPr>
    </w:p>
    <w:p w:rsidR="006C7F04" w:rsidRDefault="00447B8E">
      <w:pPr>
        <w:rPr>
          <w:rFonts w:asciiTheme="minorHAnsi" w:hAnsiTheme="minorHAnsi" w:cs="Tahoma"/>
          <w:sz w:val="22"/>
        </w:rPr>
      </w:pPr>
      <w:r>
        <w:rPr>
          <w:rFonts w:asciiTheme="minorHAnsi" w:hAnsiTheme="minorHAnsi" w:cs="Tahoma"/>
          <w:sz w:val="22"/>
        </w:rPr>
        <w:t xml:space="preserve">Personen, die Hinweise geben können, werden gebeten sich bei der Kripo Augsburg unter der 0821/323-3810 zu melden. </w:t>
      </w:r>
    </w:p>
    <w:p w:rsidR="00447B8E" w:rsidRDefault="00447B8E">
      <w:pPr>
        <w:rPr>
          <w:rFonts w:asciiTheme="minorHAnsi" w:hAnsiTheme="minorHAnsi" w:cs="Tahoma"/>
          <w:sz w:val="22"/>
        </w:rPr>
      </w:pPr>
    </w:p>
    <w:p w:rsidR="006C7F04" w:rsidRDefault="006C7F04">
      <w:pPr>
        <w:rPr>
          <w:rFonts w:asciiTheme="minorHAnsi" w:hAnsiTheme="minorHAnsi" w:cs="Tahoma"/>
          <w:sz w:val="22"/>
        </w:rPr>
      </w:pPr>
    </w:p>
    <w:p w:rsidR="006C7F04" w:rsidRPr="0048788D" w:rsidRDefault="00447B8E">
      <w:pPr>
        <w:rPr>
          <w:rFonts w:asciiTheme="minorHAnsi" w:hAnsiTheme="minorHAnsi" w:cs="Tahoma"/>
          <w:b/>
          <w:sz w:val="22"/>
          <w:u w:val="single"/>
        </w:rPr>
      </w:pPr>
      <w:r>
        <w:rPr>
          <w:rFonts w:asciiTheme="minorHAnsi" w:hAnsiTheme="minorHAnsi" w:cs="Tahoma"/>
          <w:b/>
          <w:sz w:val="22"/>
          <w:u w:val="single"/>
        </w:rPr>
        <w:t>331</w:t>
      </w:r>
      <w:r w:rsidR="006C7F04" w:rsidRPr="0048788D">
        <w:rPr>
          <w:rFonts w:asciiTheme="minorHAnsi" w:hAnsiTheme="minorHAnsi" w:cs="Tahoma"/>
          <w:b/>
          <w:sz w:val="22"/>
          <w:u w:val="single"/>
        </w:rPr>
        <w:t xml:space="preserve"> - Einbruch in Café </w:t>
      </w:r>
    </w:p>
    <w:p w:rsidR="006C7F04" w:rsidRDefault="006C7F04">
      <w:pPr>
        <w:rPr>
          <w:rFonts w:asciiTheme="minorHAnsi" w:hAnsiTheme="minorHAnsi" w:cs="Tahoma"/>
          <w:sz w:val="22"/>
        </w:rPr>
      </w:pPr>
    </w:p>
    <w:p w:rsidR="006C7F04" w:rsidRDefault="006C7F04" w:rsidP="00F031AD">
      <w:pPr>
        <w:jc w:val="both"/>
        <w:rPr>
          <w:rFonts w:asciiTheme="minorHAnsi" w:hAnsiTheme="minorHAnsi" w:cs="Tahoma"/>
          <w:sz w:val="22"/>
        </w:rPr>
      </w:pPr>
      <w:r w:rsidRPr="00823AD6">
        <w:rPr>
          <w:rFonts w:asciiTheme="minorHAnsi" w:hAnsiTheme="minorHAnsi" w:cs="Tahoma"/>
          <w:b/>
          <w:sz w:val="22"/>
        </w:rPr>
        <w:t>Innenstadt</w:t>
      </w:r>
      <w:r>
        <w:rPr>
          <w:rFonts w:asciiTheme="minorHAnsi" w:hAnsiTheme="minorHAnsi" w:cs="Tahoma"/>
          <w:sz w:val="22"/>
        </w:rPr>
        <w:t xml:space="preserve"> - Eine Putzfrau stellte bei Betreten eines Café am </w:t>
      </w:r>
      <w:proofErr w:type="spellStart"/>
      <w:r>
        <w:rPr>
          <w:rFonts w:asciiTheme="minorHAnsi" w:hAnsiTheme="minorHAnsi" w:cs="Tahoma"/>
          <w:sz w:val="22"/>
        </w:rPr>
        <w:t>Ulrichsplatz</w:t>
      </w:r>
      <w:proofErr w:type="spellEnd"/>
      <w:r>
        <w:rPr>
          <w:rFonts w:asciiTheme="minorHAnsi" w:hAnsiTheme="minorHAnsi" w:cs="Tahoma"/>
          <w:sz w:val="22"/>
        </w:rPr>
        <w:t xml:space="preserve"> am Sonntagmorgen (26.02.2017) fest, dass sich ein unbekannter Täter im Laufe der Nacht von Samstag auf Sonntag gewaltsam durch Einschlagen eines Fensters Zutritt zu den Räumlichkeiten verschafft hatte.</w:t>
      </w:r>
    </w:p>
    <w:p w:rsidR="006C7F04" w:rsidRDefault="006C7F04" w:rsidP="00F031AD">
      <w:pPr>
        <w:jc w:val="both"/>
        <w:rPr>
          <w:rFonts w:asciiTheme="minorHAnsi" w:hAnsiTheme="minorHAnsi" w:cs="Tahoma"/>
          <w:sz w:val="22"/>
        </w:rPr>
      </w:pPr>
    </w:p>
    <w:p w:rsidR="006C7F04" w:rsidRDefault="006C7F04" w:rsidP="00F031AD">
      <w:pPr>
        <w:jc w:val="both"/>
        <w:rPr>
          <w:rFonts w:asciiTheme="minorHAnsi" w:hAnsiTheme="minorHAnsi" w:cs="Tahoma"/>
          <w:sz w:val="22"/>
        </w:rPr>
      </w:pPr>
      <w:r>
        <w:rPr>
          <w:rFonts w:asciiTheme="minorHAnsi" w:hAnsiTheme="minorHAnsi" w:cs="Tahoma"/>
          <w:sz w:val="22"/>
        </w:rPr>
        <w:t xml:space="preserve">Im Café wurde die Kasse aufgebrochen und das darin befindliche Bargeld sowie ein Bedienungsgeldbeutel entwendet. Der Versuch, den Zigarettenautomat aufzubrechen, scheiterte. </w:t>
      </w:r>
    </w:p>
    <w:p w:rsidR="006C7F04" w:rsidRDefault="006C7F04" w:rsidP="00F031AD">
      <w:pPr>
        <w:jc w:val="both"/>
        <w:rPr>
          <w:rFonts w:asciiTheme="minorHAnsi" w:hAnsiTheme="minorHAnsi" w:cs="Tahoma"/>
          <w:sz w:val="22"/>
        </w:rPr>
      </w:pPr>
    </w:p>
    <w:p w:rsidR="006C7F04" w:rsidRDefault="006C7F04" w:rsidP="00F031AD">
      <w:pPr>
        <w:jc w:val="both"/>
        <w:rPr>
          <w:rFonts w:asciiTheme="minorHAnsi" w:hAnsiTheme="minorHAnsi" w:cs="Tahoma"/>
          <w:sz w:val="22"/>
        </w:rPr>
      </w:pPr>
      <w:r>
        <w:rPr>
          <w:rFonts w:asciiTheme="minorHAnsi" w:hAnsiTheme="minorHAnsi" w:cs="Tahoma"/>
          <w:sz w:val="22"/>
        </w:rPr>
        <w:t xml:space="preserve">Der oder die Täter konnte/n Bargeld im oberen dreistelligen Bereich entwenden. Der entstandene Sachschaden liegt bei rund </w:t>
      </w:r>
      <w:r w:rsidR="0048788D">
        <w:rPr>
          <w:rFonts w:asciiTheme="minorHAnsi" w:hAnsiTheme="minorHAnsi" w:cs="Tahoma"/>
          <w:sz w:val="22"/>
        </w:rPr>
        <w:t xml:space="preserve">800 Euro. </w:t>
      </w:r>
    </w:p>
    <w:p w:rsidR="0048788D" w:rsidRDefault="0048788D" w:rsidP="00F031AD">
      <w:pPr>
        <w:jc w:val="both"/>
        <w:rPr>
          <w:rFonts w:asciiTheme="minorHAnsi" w:hAnsiTheme="minorHAnsi" w:cs="Tahoma"/>
          <w:sz w:val="22"/>
        </w:rPr>
      </w:pPr>
    </w:p>
    <w:p w:rsidR="0048788D" w:rsidRDefault="0048788D" w:rsidP="00F031AD">
      <w:pPr>
        <w:jc w:val="both"/>
        <w:rPr>
          <w:rFonts w:asciiTheme="minorHAnsi" w:hAnsiTheme="minorHAnsi" w:cs="Tahoma"/>
          <w:sz w:val="22"/>
        </w:rPr>
      </w:pPr>
      <w:r>
        <w:rPr>
          <w:rFonts w:asciiTheme="minorHAnsi" w:hAnsiTheme="minorHAnsi" w:cs="Tahoma"/>
          <w:sz w:val="22"/>
        </w:rPr>
        <w:t>Hinweise erbittet die Kripo Augsburg unter 0821/323-3810.</w:t>
      </w:r>
    </w:p>
    <w:p w:rsidR="0048788D" w:rsidRDefault="0048788D" w:rsidP="00F031AD">
      <w:pPr>
        <w:jc w:val="both"/>
        <w:rPr>
          <w:rFonts w:asciiTheme="minorHAnsi" w:hAnsiTheme="minorHAnsi" w:cs="Tahoma"/>
          <w:sz w:val="22"/>
        </w:rPr>
      </w:pPr>
    </w:p>
    <w:p w:rsidR="0048788D" w:rsidRDefault="0048788D">
      <w:pPr>
        <w:rPr>
          <w:rFonts w:asciiTheme="minorHAnsi" w:hAnsiTheme="minorHAnsi" w:cs="Tahoma"/>
          <w:sz w:val="22"/>
        </w:rPr>
      </w:pPr>
    </w:p>
    <w:p w:rsidR="0048788D" w:rsidRPr="00F031AD" w:rsidRDefault="00447B8E">
      <w:pPr>
        <w:rPr>
          <w:rFonts w:asciiTheme="minorHAnsi" w:hAnsiTheme="minorHAnsi" w:cs="Tahoma"/>
          <w:b/>
          <w:sz w:val="22"/>
          <w:u w:val="single"/>
        </w:rPr>
      </w:pPr>
      <w:r>
        <w:rPr>
          <w:rFonts w:asciiTheme="minorHAnsi" w:hAnsiTheme="minorHAnsi" w:cs="Tahoma"/>
          <w:b/>
          <w:sz w:val="22"/>
          <w:u w:val="single"/>
        </w:rPr>
        <w:t>332</w:t>
      </w:r>
      <w:r w:rsidR="0048788D" w:rsidRPr="00F031AD">
        <w:rPr>
          <w:rFonts w:asciiTheme="minorHAnsi" w:hAnsiTheme="minorHAnsi" w:cs="Tahoma"/>
          <w:b/>
          <w:sz w:val="22"/>
          <w:u w:val="single"/>
        </w:rPr>
        <w:t xml:space="preserve"> - Vermisstenfahndung - Widerruf</w:t>
      </w:r>
    </w:p>
    <w:p w:rsidR="0048788D" w:rsidRDefault="0048788D" w:rsidP="00F031AD">
      <w:pPr>
        <w:jc w:val="both"/>
        <w:rPr>
          <w:rFonts w:asciiTheme="minorHAnsi" w:hAnsiTheme="minorHAnsi" w:cs="Tahoma"/>
          <w:sz w:val="22"/>
        </w:rPr>
      </w:pPr>
    </w:p>
    <w:p w:rsidR="0048788D" w:rsidRDefault="0048788D" w:rsidP="00F031AD">
      <w:pPr>
        <w:jc w:val="both"/>
        <w:rPr>
          <w:rFonts w:asciiTheme="minorHAnsi" w:hAnsiTheme="minorHAnsi" w:cs="Tahoma"/>
          <w:sz w:val="22"/>
        </w:rPr>
      </w:pPr>
      <w:r>
        <w:rPr>
          <w:rFonts w:asciiTheme="minorHAnsi" w:hAnsiTheme="minorHAnsi" w:cs="Tahoma"/>
          <w:sz w:val="22"/>
        </w:rPr>
        <w:t>Mit Pressebericht Nr. 312 vom 24.02.2017 berichteten wir auszugsweise folgendes:</w:t>
      </w:r>
    </w:p>
    <w:p w:rsidR="0048788D" w:rsidRDefault="0048788D" w:rsidP="00F031AD">
      <w:pPr>
        <w:jc w:val="both"/>
        <w:rPr>
          <w:rFonts w:asciiTheme="minorHAnsi" w:hAnsiTheme="minorHAnsi" w:cs="Tahoma"/>
          <w:sz w:val="22"/>
        </w:rPr>
      </w:pPr>
    </w:p>
    <w:p w:rsidR="0048788D" w:rsidRPr="0048788D" w:rsidRDefault="00820864" w:rsidP="00F031AD">
      <w:pPr>
        <w:jc w:val="both"/>
        <w:rPr>
          <w:rFonts w:ascii="Calibri" w:hAnsi="Calibri" w:cs="Tahoma"/>
          <w:i/>
          <w:sz w:val="22"/>
        </w:rPr>
      </w:pPr>
      <w:r>
        <w:rPr>
          <w:rFonts w:ascii="Calibri" w:hAnsi="Calibri" w:cs="Tahoma"/>
          <w:i/>
          <w:sz w:val="22"/>
        </w:rPr>
        <w:t>„</w:t>
      </w:r>
      <w:r w:rsidR="0048788D" w:rsidRPr="0048788D">
        <w:rPr>
          <w:rFonts w:ascii="Calibri" w:hAnsi="Calibri" w:cs="Tahoma"/>
          <w:i/>
          <w:sz w:val="22"/>
        </w:rPr>
        <w:t xml:space="preserve">Seit gestern Nachmittag (23.02.2017) wird der 53-jährige Herr </w:t>
      </w:r>
      <w:r w:rsidR="0048788D" w:rsidRPr="0048788D">
        <w:rPr>
          <w:rFonts w:ascii="Calibri" w:hAnsi="Calibri" w:cs="Tahoma"/>
          <w:b/>
          <w:i/>
          <w:sz w:val="22"/>
        </w:rPr>
        <w:t>Hartmut D ü c k</w:t>
      </w:r>
      <w:r w:rsidR="00F031AD">
        <w:rPr>
          <w:rFonts w:ascii="Calibri" w:hAnsi="Calibri" w:cs="Tahoma"/>
          <w:i/>
          <w:sz w:val="22"/>
        </w:rPr>
        <w:t xml:space="preserve"> </w:t>
      </w:r>
      <w:r w:rsidR="0048788D" w:rsidRPr="0048788D">
        <w:rPr>
          <w:rFonts w:ascii="Calibri" w:hAnsi="Calibri" w:cs="Tahoma"/>
          <w:i/>
          <w:sz w:val="22"/>
        </w:rPr>
        <w:t>vermisst.</w:t>
      </w:r>
    </w:p>
    <w:p w:rsidR="0048788D" w:rsidRPr="0048788D" w:rsidRDefault="0048788D" w:rsidP="00F031AD">
      <w:pPr>
        <w:jc w:val="both"/>
        <w:rPr>
          <w:rFonts w:ascii="Calibri" w:hAnsi="Calibri" w:cs="Tahoma"/>
          <w:i/>
          <w:sz w:val="22"/>
        </w:rPr>
      </w:pPr>
      <w:r w:rsidRPr="0048788D">
        <w:rPr>
          <w:rFonts w:ascii="Calibri" w:hAnsi="Calibri" w:cs="Tahoma"/>
          <w:i/>
          <w:sz w:val="22"/>
        </w:rPr>
        <w:t xml:space="preserve">Herr </w:t>
      </w:r>
      <w:proofErr w:type="spellStart"/>
      <w:r w:rsidRPr="0048788D">
        <w:rPr>
          <w:rFonts w:ascii="Calibri" w:hAnsi="Calibri" w:cs="Tahoma"/>
          <w:i/>
          <w:sz w:val="22"/>
        </w:rPr>
        <w:t>Dück</w:t>
      </w:r>
      <w:proofErr w:type="spellEnd"/>
      <w:r w:rsidRPr="0048788D">
        <w:rPr>
          <w:rFonts w:ascii="Calibri" w:hAnsi="Calibri" w:cs="Tahoma"/>
          <w:i/>
          <w:sz w:val="22"/>
        </w:rPr>
        <w:t xml:space="preserve"> aus </w:t>
      </w:r>
      <w:proofErr w:type="spellStart"/>
      <w:r w:rsidRPr="0048788D">
        <w:rPr>
          <w:rFonts w:ascii="Calibri" w:hAnsi="Calibri" w:cs="Tahoma"/>
          <w:i/>
          <w:sz w:val="22"/>
        </w:rPr>
        <w:t>Marktgraitz</w:t>
      </w:r>
      <w:proofErr w:type="spellEnd"/>
      <w:r w:rsidRPr="0048788D">
        <w:rPr>
          <w:rFonts w:ascii="Calibri" w:hAnsi="Calibri" w:cs="Tahoma"/>
          <w:i/>
          <w:sz w:val="22"/>
        </w:rPr>
        <w:t xml:space="preserve"> (in der Nähe von Lichtenfels) befindet sich derzeit wegen einer Nachsorgemaßnahme in einer Pflegeeinrichtung im Spickel. Seit einem Schlaganfall ist er orientierungslos, ist aber in der Lage sich zu äußern und kann normal sprechen.</w:t>
      </w:r>
    </w:p>
    <w:p w:rsidR="0048788D" w:rsidRPr="0048788D" w:rsidRDefault="0048788D" w:rsidP="00F031AD">
      <w:pPr>
        <w:jc w:val="both"/>
        <w:rPr>
          <w:rFonts w:ascii="Calibri" w:hAnsi="Calibri" w:cs="Tahoma"/>
          <w:i/>
          <w:sz w:val="22"/>
        </w:rPr>
      </w:pPr>
    </w:p>
    <w:p w:rsidR="0048788D" w:rsidRPr="0048788D" w:rsidRDefault="0048788D" w:rsidP="00F031AD">
      <w:pPr>
        <w:jc w:val="both"/>
        <w:rPr>
          <w:rFonts w:ascii="Calibri" w:hAnsi="Calibri" w:cs="Tahoma"/>
          <w:i/>
          <w:sz w:val="22"/>
        </w:rPr>
      </w:pPr>
      <w:r w:rsidRPr="0048788D">
        <w:rPr>
          <w:rFonts w:ascii="Calibri" w:hAnsi="Calibri" w:cs="Tahoma"/>
          <w:i/>
          <w:sz w:val="22"/>
        </w:rPr>
        <w:t xml:space="preserve">Es ist nicht auszuschließen, dass Herr </w:t>
      </w:r>
      <w:proofErr w:type="spellStart"/>
      <w:r w:rsidRPr="0048788D">
        <w:rPr>
          <w:rFonts w:ascii="Calibri" w:hAnsi="Calibri" w:cs="Tahoma"/>
          <w:i/>
          <w:sz w:val="22"/>
        </w:rPr>
        <w:t>Dück</w:t>
      </w:r>
      <w:proofErr w:type="spellEnd"/>
      <w:r w:rsidRPr="0048788D">
        <w:rPr>
          <w:rFonts w:ascii="Calibri" w:hAnsi="Calibri" w:cs="Tahoma"/>
          <w:i/>
          <w:sz w:val="22"/>
        </w:rPr>
        <w:t xml:space="preserve"> im Bereich Siebentischwald umherirrt, oder mit öffentlichen Verkehrsmitteln in Richtung seiner Heimat unterwegs ist. Bisherige getroffene Fahndungsmaßnahmen verliefen ohne Erfolg, bekannte Anlaufadressen und Hinwendungsorte wurden ebenfalls erfolglos abgesucht.</w:t>
      </w:r>
    </w:p>
    <w:p w:rsidR="0048788D" w:rsidRPr="0048788D" w:rsidRDefault="0048788D" w:rsidP="00F031AD">
      <w:pPr>
        <w:jc w:val="both"/>
        <w:rPr>
          <w:rFonts w:ascii="Calibri" w:hAnsi="Calibri" w:cs="Tahoma"/>
          <w:i/>
          <w:sz w:val="22"/>
        </w:rPr>
      </w:pPr>
    </w:p>
    <w:p w:rsidR="0048788D" w:rsidRPr="0048788D" w:rsidRDefault="0048788D" w:rsidP="00F031AD">
      <w:pPr>
        <w:jc w:val="both"/>
        <w:rPr>
          <w:rFonts w:ascii="Calibri" w:hAnsi="Calibri" w:cs="Tahoma"/>
          <w:i/>
          <w:sz w:val="22"/>
        </w:rPr>
      </w:pPr>
      <w:r w:rsidRPr="0048788D">
        <w:rPr>
          <w:rFonts w:ascii="Calibri" w:hAnsi="Calibri" w:cs="Tahoma"/>
          <w:i/>
          <w:sz w:val="22"/>
        </w:rPr>
        <w:t xml:space="preserve">Nun wird die Bevölkerung um Mithilfe bei der Suche des Vermissten Herrn </w:t>
      </w:r>
      <w:proofErr w:type="spellStart"/>
      <w:r w:rsidRPr="0048788D">
        <w:rPr>
          <w:rFonts w:ascii="Calibri" w:hAnsi="Calibri" w:cs="Tahoma"/>
          <w:i/>
          <w:sz w:val="22"/>
        </w:rPr>
        <w:t>Dück</w:t>
      </w:r>
      <w:proofErr w:type="spellEnd"/>
      <w:r w:rsidRPr="0048788D">
        <w:rPr>
          <w:rFonts w:ascii="Calibri" w:hAnsi="Calibri" w:cs="Tahoma"/>
          <w:i/>
          <w:sz w:val="22"/>
        </w:rPr>
        <w:t xml:space="preserve"> gebeten.</w:t>
      </w:r>
      <w:r w:rsidR="00820864">
        <w:rPr>
          <w:rFonts w:ascii="Calibri" w:hAnsi="Calibri" w:cs="Tahoma"/>
          <w:i/>
          <w:sz w:val="22"/>
        </w:rPr>
        <w:t>“</w:t>
      </w:r>
    </w:p>
    <w:p w:rsidR="00324195" w:rsidRDefault="00324195" w:rsidP="00F031AD">
      <w:pPr>
        <w:jc w:val="both"/>
        <w:rPr>
          <w:rFonts w:ascii="Calibri" w:hAnsi="Calibri" w:cs="Tahoma"/>
          <w:sz w:val="22"/>
        </w:rPr>
      </w:pPr>
    </w:p>
    <w:p w:rsidR="0048788D" w:rsidRDefault="0048788D" w:rsidP="00F031AD">
      <w:pPr>
        <w:jc w:val="both"/>
        <w:rPr>
          <w:rFonts w:ascii="Calibri" w:hAnsi="Calibri" w:cs="Tahoma"/>
          <w:sz w:val="22"/>
        </w:rPr>
      </w:pPr>
    </w:p>
    <w:p w:rsidR="00F031AD" w:rsidRDefault="0048788D" w:rsidP="00F031AD">
      <w:pPr>
        <w:jc w:val="both"/>
        <w:rPr>
          <w:rFonts w:ascii="Calibri" w:hAnsi="Calibri" w:cs="Tahoma"/>
          <w:sz w:val="22"/>
        </w:rPr>
      </w:pPr>
      <w:r>
        <w:rPr>
          <w:rFonts w:ascii="Calibri" w:hAnsi="Calibri" w:cs="Tahoma"/>
          <w:sz w:val="22"/>
        </w:rPr>
        <w:t>Der Vermisste</w:t>
      </w:r>
      <w:r w:rsidR="00F031AD">
        <w:rPr>
          <w:rFonts w:ascii="Calibri" w:hAnsi="Calibri" w:cs="Tahoma"/>
          <w:sz w:val="22"/>
        </w:rPr>
        <w:t xml:space="preserve"> gelangte auf derzeit noch nicht bekanntem Weg nach Italien und</w:t>
      </w:r>
      <w:r>
        <w:rPr>
          <w:rFonts w:ascii="Calibri" w:hAnsi="Calibri" w:cs="Tahoma"/>
          <w:sz w:val="22"/>
        </w:rPr>
        <w:t xml:space="preserve"> konnte zwischenzeitlich in </w:t>
      </w:r>
      <w:r w:rsidR="00F031AD">
        <w:rPr>
          <w:rFonts w:ascii="Calibri" w:hAnsi="Calibri" w:cs="Tahoma"/>
          <w:sz w:val="22"/>
        </w:rPr>
        <w:t xml:space="preserve">der Nähe von </w:t>
      </w:r>
      <w:proofErr w:type="spellStart"/>
      <w:r w:rsidR="00F031AD">
        <w:rPr>
          <w:rFonts w:ascii="Calibri" w:hAnsi="Calibri" w:cs="Tahoma"/>
          <w:sz w:val="22"/>
        </w:rPr>
        <w:t>Savona</w:t>
      </w:r>
      <w:proofErr w:type="spellEnd"/>
      <w:r w:rsidR="00F031AD">
        <w:rPr>
          <w:rFonts w:ascii="Calibri" w:hAnsi="Calibri" w:cs="Tahoma"/>
          <w:sz w:val="22"/>
        </w:rPr>
        <w:t xml:space="preserve"> </w:t>
      </w:r>
      <w:r>
        <w:rPr>
          <w:rFonts w:ascii="Calibri" w:hAnsi="Calibri" w:cs="Tahoma"/>
          <w:sz w:val="22"/>
        </w:rPr>
        <w:t xml:space="preserve">ausfindig gemacht </w:t>
      </w:r>
      <w:r w:rsidR="00F031AD">
        <w:rPr>
          <w:rFonts w:ascii="Calibri" w:hAnsi="Calibri" w:cs="Tahoma"/>
          <w:sz w:val="22"/>
        </w:rPr>
        <w:t xml:space="preserve">werden. Er wurde </w:t>
      </w:r>
      <w:r w:rsidR="00823AD6">
        <w:rPr>
          <w:rFonts w:ascii="Calibri" w:hAnsi="Calibri" w:cs="Tahoma"/>
          <w:sz w:val="22"/>
        </w:rPr>
        <w:t xml:space="preserve">heute Vormittag </w:t>
      </w:r>
      <w:r w:rsidR="009258A1">
        <w:rPr>
          <w:rFonts w:ascii="Calibri" w:hAnsi="Calibri" w:cs="Tahoma"/>
          <w:sz w:val="22"/>
        </w:rPr>
        <w:t>von</w:t>
      </w:r>
      <w:r>
        <w:rPr>
          <w:rFonts w:ascii="Calibri" w:hAnsi="Calibri" w:cs="Tahoma"/>
          <w:sz w:val="22"/>
        </w:rPr>
        <w:t xml:space="preserve"> seiner Familie </w:t>
      </w:r>
      <w:r w:rsidR="009258A1">
        <w:rPr>
          <w:rFonts w:ascii="Calibri" w:hAnsi="Calibri" w:cs="Tahoma"/>
          <w:sz w:val="22"/>
        </w:rPr>
        <w:t>abgeholt und nach Hause mitgenommen</w:t>
      </w:r>
      <w:r w:rsidR="00F031AD">
        <w:rPr>
          <w:rFonts w:ascii="Calibri" w:hAnsi="Calibri" w:cs="Tahoma"/>
          <w:sz w:val="22"/>
        </w:rPr>
        <w:t xml:space="preserve">. </w:t>
      </w:r>
    </w:p>
    <w:p w:rsidR="00F031AD" w:rsidRDefault="00F031AD" w:rsidP="00F031AD">
      <w:pPr>
        <w:jc w:val="both"/>
        <w:rPr>
          <w:rFonts w:ascii="Calibri" w:hAnsi="Calibri" w:cs="Tahoma"/>
          <w:sz w:val="22"/>
        </w:rPr>
      </w:pPr>
    </w:p>
    <w:p w:rsidR="0048788D" w:rsidRDefault="00F031AD" w:rsidP="00F031AD">
      <w:pPr>
        <w:jc w:val="both"/>
        <w:rPr>
          <w:rFonts w:ascii="Calibri" w:hAnsi="Calibri" w:cs="Tahoma"/>
          <w:sz w:val="22"/>
        </w:rPr>
      </w:pPr>
      <w:r>
        <w:rPr>
          <w:rFonts w:ascii="Calibri" w:hAnsi="Calibri" w:cs="Tahoma"/>
          <w:sz w:val="22"/>
        </w:rPr>
        <w:t xml:space="preserve">Die Öffentlichkeitsfahndung ist somit erledigt. Das Polizeipräsidium Schwaben Nord bedankt sich für die Mithilfe. </w:t>
      </w:r>
      <w:r w:rsidR="0048788D">
        <w:rPr>
          <w:rFonts w:ascii="Calibri" w:hAnsi="Calibri" w:cs="Tahoma"/>
          <w:sz w:val="22"/>
        </w:rPr>
        <w:t xml:space="preserve"> </w:t>
      </w:r>
    </w:p>
    <w:p w:rsidR="0048788D" w:rsidRDefault="0048788D" w:rsidP="00F031AD">
      <w:pPr>
        <w:jc w:val="both"/>
        <w:rPr>
          <w:rFonts w:ascii="Calibri" w:hAnsi="Calibri" w:cs="Tahoma"/>
          <w:sz w:val="22"/>
        </w:rPr>
      </w:pPr>
    </w:p>
    <w:p w:rsidR="00F031AD" w:rsidRDefault="00F031AD" w:rsidP="00F031AD">
      <w:pPr>
        <w:jc w:val="both"/>
        <w:rPr>
          <w:rFonts w:ascii="Calibri" w:hAnsi="Calibri" w:cs="Tahoma"/>
          <w:sz w:val="22"/>
        </w:rPr>
      </w:pPr>
    </w:p>
    <w:p w:rsidR="00F031AD" w:rsidRPr="00F031AD" w:rsidRDefault="00F031AD" w:rsidP="00F031AD">
      <w:pPr>
        <w:jc w:val="both"/>
        <w:rPr>
          <w:rFonts w:ascii="Calibri" w:hAnsi="Calibri" w:cs="Tahoma"/>
          <w:b/>
          <w:sz w:val="22"/>
          <w:u w:val="single"/>
        </w:rPr>
      </w:pPr>
      <w:r w:rsidRPr="00F031AD">
        <w:rPr>
          <w:rFonts w:ascii="Calibri" w:hAnsi="Calibri" w:cs="Tahoma"/>
          <w:b/>
          <w:sz w:val="22"/>
          <w:u w:val="single"/>
        </w:rPr>
        <w:t>33</w:t>
      </w:r>
      <w:r w:rsidR="00447B8E">
        <w:rPr>
          <w:rFonts w:ascii="Calibri" w:hAnsi="Calibri" w:cs="Tahoma"/>
          <w:b/>
          <w:sz w:val="22"/>
          <w:u w:val="single"/>
        </w:rPr>
        <w:t>3</w:t>
      </w:r>
      <w:r w:rsidRPr="00F031AD">
        <w:rPr>
          <w:rFonts w:ascii="Calibri" w:hAnsi="Calibri" w:cs="Tahoma"/>
          <w:b/>
          <w:sz w:val="22"/>
          <w:u w:val="single"/>
        </w:rPr>
        <w:t xml:space="preserve"> -  Lichthupe aus gutem Grund</w:t>
      </w:r>
    </w:p>
    <w:p w:rsidR="00F031AD" w:rsidRDefault="00F031AD" w:rsidP="00F031AD">
      <w:pPr>
        <w:jc w:val="both"/>
        <w:rPr>
          <w:rFonts w:ascii="Calibri" w:hAnsi="Calibri" w:cs="Tahoma"/>
          <w:sz w:val="22"/>
        </w:rPr>
      </w:pPr>
    </w:p>
    <w:p w:rsidR="00F031AD" w:rsidRDefault="00F031AD" w:rsidP="002A4C2F">
      <w:pPr>
        <w:jc w:val="both"/>
        <w:rPr>
          <w:rFonts w:ascii="Calibri" w:hAnsi="Calibri" w:cs="Tahoma"/>
          <w:sz w:val="22"/>
        </w:rPr>
      </w:pPr>
      <w:r w:rsidRPr="00F031AD">
        <w:rPr>
          <w:rFonts w:ascii="Calibri" w:hAnsi="Calibri" w:cs="Tahoma"/>
          <w:b/>
          <w:sz w:val="22"/>
        </w:rPr>
        <w:t>B17, Fahrtrichtung Norden</w:t>
      </w:r>
      <w:r>
        <w:rPr>
          <w:rFonts w:ascii="Calibri" w:hAnsi="Calibri" w:cs="Tahoma"/>
          <w:sz w:val="22"/>
        </w:rPr>
        <w:t xml:space="preserve"> - Auf Höhe der Abfahrt </w:t>
      </w:r>
      <w:proofErr w:type="spellStart"/>
      <w:r>
        <w:rPr>
          <w:rFonts w:ascii="Calibri" w:hAnsi="Calibri" w:cs="Tahoma"/>
          <w:sz w:val="22"/>
        </w:rPr>
        <w:t>Eichleitnerstraße</w:t>
      </w:r>
      <w:proofErr w:type="spellEnd"/>
      <w:r>
        <w:rPr>
          <w:rFonts w:ascii="Calibri" w:hAnsi="Calibri" w:cs="Tahoma"/>
          <w:sz w:val="22"/>
        </w:rPr>
        <w:t xml:space="preserve"> blinkte ein Verkehrsteilnehmer einem vorausfahrenden Mercedesfahrer mehrfach mit der Lichthupe auf - aus gutem Grund. </w:t>
      </w:r>
    </w:p>
    <w:p w:rsidR="00F031AD" w:rsidRDefault="00F031AD" w:rsidP="002A4C2F">
      <w:pPr>
        <w:jc w:val="both"/>
        <w:rPr>
          <w:rFonts w:ascii="Calibri" w:hAnsi="Calibri" w:cs="Tahoma"/>
          <w:sz w:val="22"/>
        </w:rPr>
      </w:pPr>
    </w:p>
    <w:p w:rsidR="00F031AD" w:rsidRDefault="00F031AD" w:rsidP="002A4C2F">
      <w:pPr>
        <w:jc w:val="both"/>
        <w:rPr>
          <w:rFonts w:ascii="Calibri" w:hAnsi="Calibri" w:cs="Tahoma"/>
          <w:sz w:val="22"/>
        </w:rPr>
      </w:pPr>
      <w:r>
        <w:rPr>
          <w:rFonts w:ascii="Calibri" w:hAnsi="Calibri" w:cs="Tahoma"/>
          <w:sz w:val="22"/>
        </w:rPr>
        <w:t xml:space="preserve">Der 56-jährige Mercedes-Fahrer fuhr an der Ausfahrt ab und bemerkte, dass sein Heck in Flammen stand. Die Brandursache ist nicht bekannt. Der Pkw wurde gelöscht und anschließend abgeschleppt. </w:t>
      </w:r>
    </w:p>
    <w:p w:rsidR="00F031AD" w:rsidRDefault="00F031AD" w:rsidP="002A4C2F">
      <w:pPr>
        <w:jc w:val="both"/>
        <w:rPr>
          <w:rFonts w:ascii="Calibri" w:hAnsi="Calibri" w:cs="Tahoma"/>
          <w:sz w:val="22"/>
        </w:rPr>
      </w:pPr>
    </w:p>
    <w:p w:rsidR="00F031AD" w:rsidRDefault="00F031AD" w:rsidP="002A4C2F">
      <w:pPr>
        <w:jc w:val="both"/>
        <w:rPr>
          <w:rFonts w:ascii="Calibri" w:hAnsi="Calibri" w:cs="Tahoma"/>
          <w:sz w:val="22"/>
        </w:rPr>
      </w:pPr>
      <w:r>
        <w:rPr>
          <w:rFonts w:ascii="Calibri" w:hAnsi="Calibri" w:cs="Tahoma"/>
          <w:sz w:val="22"/>
        </w:rPr>
        <w:t xml:space="preserve">An dem Fahrzeug entstand Totalschaden. Der Fahrer wurde zum Glück nicht verletzt. </w:t>
      </w:r>
    </w:p>
    <w:p w:rsidR="00F031AD" w:rsidRDefault="00F031AD" w:rsidP="002A4C2F">
      <w:pPr>
        <w:jc w:val="both"/>
        <w:rPr>
          <w:rFonts w:ascii="Calibri" w:hAnsi="Calibri" w:cs="Tahoma"/>
          <w:sz w:val="22"/>
        </w:rPr>
      </w:pPr>
    </w:p>
    <w:p w:rsidR="0048788D" w:rsidRPr="00810535" w:rsidRDefault="0048788D">
      <w:pPr>
        <w:rPr>
          <w:rFonts w:asciiTheme="minorHAnsi" w:hAnsiTheme="minorHAnsi" w:cs="Tahoma"/>
          <w:sz w:val="22"/>
        </w:rPr>
      </w:pPr>
    </w:p>
    <w:p w:rsidR="007D69D7" w:rsidRPr="00810535" w:rsidRDefault="007D69D7" w:rsidP="007D69D7">
      <w:pPr>
        <w:pStyle w:val="berschrift3"/>
        <w:spacing w:after="240"/>
        <w:rPr>
          <w:rFonts w:asciiTheme="minorHAnsi" w:hAnsiTheme="minorHAnsi" w:cs="Tahoma"/>
          <w:color w:val="2F5496"/>
        </w:rPr>
      </w:pPr>
      <w:r w:rsidRPr="00810535">
        <w:rPr>
          <w:rFonts w:asciiTheme="minorHAnsi" w:hAnsiTheme="minorHAnsi" w:cs="Tahoma"/>
          <w:color w:val="2F5496"/>
          <w:sz w:val="28"/>
        </w:rPr>
        <w:t>Regional Report</w:t>
      </w:r>
      <w:r w:rsidRPr="00810535">
        <w:rPr>
          <w:rFonts w:asciiTheme="minorHAnsi" w:hAnsiTheme="minorHAnsi" w:cs="Tahoma"/>
          <w:color w:val="2F5496"/>
          <w:sz w:val="28"/>
        </w:rPr>
        <w:br/>
      </w:r>
      <w:r w:rsidRPr="00810535">
        <w:rPr>
          <w:rFonts w:asciiTheme="minorHAnsi" w:hAnsiTheme="minorHAnsi" w:cs="Tahoma"/>
          <w:i/>
          <w:color w:val="2F5496"/>
          <w:szCs w:val="26"/>
        </w:rPr>
        <w:t xml:space="preserve">(Polizeimeldung aus den Landkreisen Augsburg, Aichach Friedberg, </w:t>
      </w:r>
      <w:r w:rsidR="00BB09C5" w:rsidRPr="00810535">
        <w:rPr>
          <w:rFonts w:asciiTheme="minorHAnsi" w:hAnsiTheme="minorHAnsi" w:cs="Tahoma"/>
          <w:i/>
          <w:color w:val="2F5496"/>
          <w:szCs w:val="26"/>
        </w:rPr>
        <w:br/>
      </w:r>
      <w:r w:rsidRPr="00810535">
        <w:rPr>
          <w:rFonts w:asciiTheme="minorHAnsi" w:hAnsiTheme="minorHAnsi" w:cs="Tahoma"/>
          <w:i/>
          <w:color w:val="2F5496"/>
          <w:szCs w:val="26"/>
        </w:rPr>
        <w:t>Dillingen und Donau-Ries)</w:t>
      </w:r>
    </w:p>
    <w:p w:rsidR="00F031AD" w:rsidRPr="00F031AD" w:rsidRDefault="00F031AD" w:rsidP="00F031AD">
      <w:pPr>
        <w:rPr>
          <w:rFonts w:asciiTheme="minorHAnsi" w:hAnsiTheme="minorHAnsi" w:cs="Arial"/>
          <w:b/>
          <w:sz w:val="22"/>
          <w:szCs w:val="22"/>
          <w:u w:val="single"/>
        </w:rPr>
      </w:pPr>
      <w:r>
        <w:rPr>
          <w:rFonts w:asciiTheme="minorHAnsi" w:hAnsiTheme="minorHAnsi" w:cs="Arial"/>
          <w:b/>
          <w:sz w:val="22"/>
          <w:szCs w:val="22"/>
          <w:u w:val="single"/>
        </w:rPr>
        <w:t>33</w:t>
      </w:r>
      <w:r w:rsidR="00447B8E">
        <w:rPr>
          <w:rFonts w:asciiTheme="minorHAnsi" w:hAnsiTheme="minorHAnsi" w:cs="Arial"/>
          <w:b/>
          <w:sz w:val="22"/>
          <w:szCs w:val="22"/>
          <w:u w:val="single"/>
        </w:rPr>
        <w:t>4</w:t>
      </w:r>
      <w:r>
        <w:rPr>
          <w:rFonts w:asciiTheme="minorHAnsi" w:hAnsiTheme="minorHAnsi" w:cs="Arial"/>
          <w:b/>
          <w:sz w:val="22"/>
          <w:szCs w:val="22"/>
          <w:u w:val="single"/>
        </w:rPr>
        <w:t xml:space="preserve"> - Nach </w:t>
      </w:r>
      <w:r w:rsidRPr="00F031AD">
        <w:rPr>
          <w:rFonts w:asciiTheme="minorHAnsi" w:hAnsiTheme="minorHAnsi" w:cs="Arial"/>
          <w:b/>
          <w:sz w:val="22"/>
          <w:szCs w:val="22"/>
          <w:u w:val="single"/>
        </w:rPr>
        <w:t>Ladendiebstahl</w:t>
      </w:r>
      <w:r>
        <w:rPr>
          <w:rFonts w:asciiTheme="minorHAnsi" w:hAnsiTheme="minorHAnsi" w:cs="Arial"/>
          <w:b/>
          <w:sz w:val="22"/>
          <w:szCs w:val="22"/>
          <w:u w:val="single"/>
        </w:rPr>
        <w:t xml:space="preserve"> </w:t>
      </w:r>
      <w:r w:rsidRPr="00F031AD">
        <w:rPr>
          <w:rFonts w:asciiTheme="minorHAnsi" w:hAnsiTheme="minorHAnsi" w:cs="Arial"/>
          <w:b/>
          <w:sz w:val="22"/>
          <w:szCs w:val="22"/>
          <w:u w:val="single"/>
        </w:rPr>
        <w:t>W</w:t>
      </w:r>
      <w:r>
        <w:rPr>
          <w:rFonts w:asciiTheme="minorHAnsi" w:hAnsiTheme="minorHAnsi" w:cs="Arial"/>
          <w:b/>
          <w:sz w:val="22"/>
          <w:szCs w:val="22"/>
          <w:u w:val="single"/>
        </w:rPr>
        <w:t xml:space="preserve">iderstand gegen Polizeibeamte </w:t>
      </w:r>
    </w:p>
    <w:p w:rsidR="00F031AD" w:rsidRPr="00F031AD" w:rsidRDefault="00F031AD" w:rsidP="00511C10">
      <w:pPr>
        <w:jc w:val="both"/>
        <w:rPr>
          <w:rFonts w:asciiTheme="minorHAnsi" w:hAnsiTheme="minorHAnsi" w:cs="Arial"/>
          <w:b/>
          <w:sz w:val="22"/>
          <w:szCs w:val="22"/>
          <w:u w:val="single"/>
        </w:rPr>
      </w:pPr>
    </w:p>
    <w:p w:rsidR="00511C10" w:rsidRDefault="00F031AD" w:rsidP="00511C10">
      <w:pPr>
        <w:jc w:val="both"/>
        <w:rPr>
          <w:rFonts w:asciiTheme="minorHAnsi" w:hAnsiTheme="minorHAnsi" w:cs="Arial"/>
          <w:sz w:val="22"/>
          <w:szCs w:val="22"/>
        </w:rPr>
      </w:pPr>
      <w:r w:rsidRPr="00F031AD">
        <w:rPr>
          <w:rFonts w:asciiTheme="minorHAnsi" w:hAnsiTheme="minorHAnsi" w:cs="Arial"/>
          <w:b/>
          <w:sz w:val="22"/>
          <w:szCs w:val="22"/>
        </w:rPr>
        <w:t>Dillingen a.</w:t>
      </w:r>
      <w:r w:rsidR="00511C10">
        <w:rPr>
          <w:rFonts w:asciiTheme="minorHAnsi" w:hAnsiTheme="minorHAnsi" w:cs="Arial"/>
          <w:b/>
          <w:sz w:val="22"/>
          <w:szCs w:val="22"/>
        </w:rPr>
        <w:t xml:space="preserve"> </w:t>
      </w:r>
      <w:r w:rsidRPr="00F031AD">
        <w:rPr>
          <w:rFonts w:asciiTheme="minorHAnsi" w:hAnsiTheme="minorHAnsi" w:cs="Arial"/>
          <w:b/>
          <w:sz w:val="22"/>
          <w:szCs w:val="22"/>
        </w:rPr>
        <w:t>d.</w:t>
      </w:r>
      <w:r w:rsidR="00511C10">
        <w:rPr>
          <w:rFonts w:asciiTheme="minorHAnsi" w:hAnsiTheme="minorHAnsi" w:cs="Arial"/>
          <w:b/>
          <w:sz w:val="22"/>
          <w:szCs w:val="22"/>
        </w:rPr>
        <w:t xml:space="preserve"> </w:t>
      </w:r>
      <w:r w:rsidRPr="00F031AD">
        <w:rPr>
          <w:rFonts w:asciiTheme="minorHAnsi" w:hAnsiTheme="minorHAnsi" w:cs="Arial"/>
          <w:b/>
          <w:sz w:val="22"/>
          <w:szCs w:val="22"/>
        </w:rPr>
        <w:t xml:space="preserve">Donau </w:t>
      </w:r>
      <w:r w:rsidR="00511C10">
        <w:rPr>
          <w:rFonts w:asciiTheme="minorHAnsi" w:hAnsiTheme="minorHAnsi" w:cs="Arial"/>
          <w:b/>
          <w:sz w:val="22"/>
          <w:szCs w:val="22"/>
        </w:rPr>
        <w:t xml:space="preserve">(bereits lokal berichtet) </w:t>
      </w:r>
      <w:r w:rsidRPr="00F031AD">
        <w:rPr>
          <w:rFonts w:asciiTheme="minorHAnsi" w:hAnsiTheme="minorHAnsi" w:cs="Arial"/>
          <w:b/>
          <w:sz w:val="22"/>
          <w:szCs w:val="22"/>
        </w:rPr>
        <w:t xml:space="preserve">- </w:t>
      </w:r>
      <w:r w:rsidRPr="00F031AD">
        <w:rPr>
          <w:rFonts w:asciiTheme="minorHAnsi" w:hAnsiTheme="minorHAnsi" w:cs="Arial"/>
          <w:sz w:val="22"/>
          <w:szCs w:val="22"/>
        </w:rPr>
        <w:t xml:space="preserve">Eine betrunkene 34-Jährige </w:t>
      </w:r>
      <w:r w:rsidRPr="00F031AD">
        <w:rPr>
          <w:rFonts w:asciiTheme="minorHAnsi" w:hAnsiTheme="minorHAnsi" w:cs="Arial"/>
          <w:b/>
          <w:sz w:val="22"/>
          <w:szCs w:val="22"/>
        </w:rPr>
        <w:t>(1,6 Promille)</w:t>
      </w:r>
      <w:r w:rsidR="00511C10">
        <w:rPr>
          <w:rFonts w:asciiTheme="minorHAnsi" w:hAnsiTheme="minorHAnsi" w:cs="Arial"/>
          <w:sz w:val="22"/>
          <w:szCs w:val="22"/>
        </w:rPr>
        <w:t xml:space="preserve"> wurde am 26.02.2017 gegen 16.20 Uhr </w:t>
      </w:r>
      <w:r w:rsidRPr="00F031AD">
        <w:rPr>
          <w:rFonts w:asciiTheme="minorHAnsi" w:hAnsiTheme="minorHAnsi" w:cs="Arial"/>
          <w:sz w:val="22"/>
          <w:szCs w:val="22"/>
        </w:rPr>
        <w:t xml:space="preserve">in einer Dillinger Tankstelle beim Diebstahl von zwei Flaschen Jägermeister und mehreren Kaugummis ertappt. </w:t>
      </w:r>
    </w:p>
    <w:p w:rsidR="00511C10" w:rsidRDefault="00511C10" w:rsidP="00511C10">
      <w:pPr>
        <w:jc w:val="both"/>
        <w:rPr>
          <w:rFonts w:asciiTheme="minorHAnsi" w:hAnsiTheme="minorHAnsi" w:cs="Arial"/>
          <w:sz w:val="22"/>
          <w:szCs w:val="22"/>
        </w:rPr>
      </w:pPr>
    </w:p>
    <w:p w:rsidR="00511C10" w:rsidRDefault="00F031AD" w:rsidP="00511C10">
      <w:pPr>
        <w:jc w:val="both"/>
        <w:rPr>
          <w:rFonts w:asciiTheme="minorHAnsi" w:hAnsiTheme="minorHAnsi" w:cs="Arial"/>
          <w:sz w:val="22"/>
          <w:szCs w:val="22"/>
        </w:rPr>
      </w:pPr>
      <w:r w:rsidRPr="00F031AD">
        <w:rPr>
          <w:rFonts w:asciiTheme="minorHAnsi" w:hAnsiTheme="minorHAnsi" w:cs="Arial"/>
          <w:sz w:val="22"/>
          <w:szCs w:val="22"/>
        </w:rPr>
        <w:t xml:space="preserve">Als sie von der Kassiererin darauf angesprochen wurde fing die Täterin zu schreien an und entfernte sich aus dem Verkaufsraum. Die 34-Jährige konnte kurz darauf von einer Polizeistreife angehalten werden. </w:t>
      </w:r>
    </w:p>
    <w:p w:rsidR="00511C10" w:rsidRDefault="00511C10" w:rsidP="00511C10">
      <w:pPr>
        <w:jc w:val="both"/>
        <w:rPr>
          <w:rFonts w:asciiTheme="minorHAnsi" w:hAnsiTheme="minorHAnsi" w:cs="Arial"/>
          <w:sz w:val="22"/>
          <w:szCs w:val="22"/>
        </w:rPr>
      </w:pPr>
    </w:p>
    <w:p w:rsidR="00CE4735" w:rsidRPr="00F031AD" w:rsidRDefault="00F031AD" w:rsidP="00511C10">
      <w:pPr>
        <w:jc w:val="both"/>
        <w:rPr>
          <w:rFonts w:asciiTheme="minorHAnsi" w:hAnsiTheme="minorHAnsi" w:cs="Tahoma"/>
          <w:sz w:val="22"/>
          <w:szCs w:val="22"/>
        </w:rPr>
      </w:pPr>
      <w:r w:rsidRPr="00F031AD">
        <w:rPr>
          <w:rFonts w:asciiTheme="minorHAnsi" w:hAnsiTheme="minorHAnsi" w:cs="Arial"/>
          <w:sz w:val="22"/>
          <w:szCs w:val="22"/>
        </w:rPr>
        <w:lastRenderedPageBreak/>
        <w:t>Bei ihrer Festnahme leistete sie erheblichen Widerstand, beleidigte und bespuckte die Beamten. Sie musste anschließend gefesselt werden. Ein Beamter zog sich dabei eine leichte Verletzung an der Hand zu. Bei der Frau wurde anschließend eine Blutentnahme durchgeführt. Gegen sie wird Anzeige erstattet.</w:t>
      </w:r>
    </w:p>
    <w:p w:rsidR="007D69D7" w:rsidRDefault="007D69D7">
      <w:pPr>
        <w:rPr>
          <w:rFonts w:asciiTheme="minorHAnsi" w:hAnsiTheme="minorHAnsi" w:cs="Tahoma"/>
          <w:sz w:val="22"/>
        </w:rPr>
      </w:pPr>
    </w:p>
    <w:p w:rsidR="00511C10" w:rsidRDefault="00511C10">
      <w:pPr>
        <w:rPr>
          <w:rFonts w:asciiTheme="minorHAnsi" w:hAnsiTheme="minorHAnsi" w:cs="Tahoma"/>
          <w:sz w:val="22"/>
        </w:rPr>
      </w:pPr>
    </w:p>
    <w:p w:rsidR="00511C10" w:rsidRPr="00511C10" w:rsidRDefault="00511C10" w:rsidP="00511C10">
      <w:pPr>
        <w:jc w:val="both"/>
        <w:rPr>
          <w:rFonts w:asciiTheme="minorHAnsi" w:hAnsiTheme="minorHAnsi" w:cs="Arial"/>
          <w:b/>
          <w:sz w:val="22"/>
          <w:szCs w:val="22"/>
          <w:u w:val="single"/>
        </w:rPr>
      </w:pPr>
      <w:r w:rsidRPr="00511C10">
        <w:rPr>
          <w:rFonts w:asciiTheme="minorHAnsi" w:hAnsiTheme="minorHAnsi" w:cs="Tahoma"/>
          <w:b/>
          <w:sz w:val="22"/>
          <w:u w:val="single"/>
        </w:rPr>
        <w:t>33</w:t>
      </w:r>
      <w:r w:rsidR="00447B8E">
        <w:rPr>
          <w:rFonts w:asciiTheme="minorHAnsi" w:hAnsiTheme="minorHAnsi" w:cs="Tahoma"/>
          <w:b/>
          <w:sz w:val="22"/>
          <w:u w:val="single"/>
        </w:rPr>
        <w:t>5</w:t>
      </w:r>
      <w:r w:rsidRPr="00511C10">
        <w:rPr>
          <w:rFonts w:asciiTheme="minorHAnsi" w:hAnsiTheme="minorHAnsi" w:cs="Tahoma"/>
          <w:b/>
          <w:sz w:val="22"/>
          <w:u w:val="single"/>
        </w:rPr>
        <w:t xml:space="preserve"> - </w:t>
      </w:r>
      <w:r w:rsidRPr="00511C10">
        <w:rPr>
          <w:rFonts w:asciiTheme="minorHAnsi" w:hAnsiTheme="minorHAnsi" w:cs="Arial"/>
          <w:b/>
          <w:sz w:val="22"/>
          <w:szCs w:val="22"/>
          <w:u w:val="single"/>
        </w:rPr>
        <w:t xml:space="preserve">Versuchter Einbruch in Apotheke während Nachtdienst </w:t>
      </w:r>
    </w:p>
    <w:p w:rsidR="00511C10" w:rsidRDefault="00511C10" w:rsidP="00511C10">
      <w:pPr>
        <w:jc w:val="both"/>
        <w:rPr>
          <w:rFonts w:asciiTheme="minorHAnsi" w:hAnsiTheme="minorHAnsi" w:cs="Arial"/>
          <w:sz w:val="22"/>
          <w:szCs w:val="22"/>
          <w:u w:val="single"/>
        </w:rPr>
      </w:pPr>
    </w:p>
    <w:p w:rsidR="00511C10" w:rsidRPr="00511C10" w:rsidRDefault="00511C10" w:rsidP="00511C10">
      <w:pPr>
        <w:jc w:val="both"/>
        <w:rPr>
          <w:rFonts w:asciiTheme="minorHAnsi" w:hAnsiTheme="minorHAnsi" w:cs="Arial"/>
          <w:sz w:val="22"/>
          <w:szCs w:val="22"/>
        </w:rPr>
      </w:pPr>
      <w:proofErr w:type="spellStart"/>
      <w:r w:rsidRPr="00511C10">
        <w:rPr>
          <w:rFonts w:asciiTheme="minorHAnsi" w:hAnsiTheme="minorHAnsi" w:cs="Arial"/>
          <w:b/>
          <w:sz w:val="22"/>
          <w:szCs w:val="22"/>
        </w:rPr>
        <w:t>Meitingen</w:t>
      </w:r>
      <w:proofErr w:type="spellEnd"/>
      <w:r w:rsidR="00820864">
        <w:rPr>
          <w:rFonts w:asciiTheme="minorHAnsi" w:hAnsiTheme="minorHAnsi" w:cs="Arial"/>
          <w:b/>
          <w:sz w:val="22"/>
          <w:szCs w:val="22"/>
        </w:rPr>
        <w:t xml:space="preserve"> (bereits lokal berichtet)</w:t>
      </w:r>
      <w:r w:rsidRPr="00511C10">
        <w:rPr>
          <w:rFonts w:asciiTheme="minorHAnsi" w:hAnsiTheme="minorHAnsi" w:cs="Arial"/>
          <w:sz w:val="22"/>
          <w:szCs w:val="22"/>
        </w:rPr>
        <w:t xml:space="preserve"> - Gestern Abend arbeitete eine 32-jährige Frau im Rahmen ihres Nachtdienstes in einer Apotheke im Gemeindegebiet </w:t>
      </w:r>
      <w:proofErr w:type="spellStart"/>
      <w:r w:rsidRPr="00511C10">
        <w:rPr>
          <w:rFonts w:asciiTheme="minorHAnsi" w:hAnsiTheme="minorHAnsi" w:cs="Arial"/>
          <w:sz w:val="22"/>
          <w:szCs w:val="22"/>
        </w:rPr>
        <w:t>Meitingen</w:t>
      </w:r>
      <w:proofErr w:type="spellEnd"/>
      <w:r w:rsidRPr="00511C10">
        <w:rPr>
          <w:rFonts w:asciiTheme="minorHAnsi" w:hAnsiTheme="minorHAnsi" w:cs="Arial"/>
          <w:sz w:val="22"/>
          <w:szCs w:val="22"/>
        </w:rPr>
        <w:t xml:space="preserve">. Gegen 23.15 Uhr hörte sie verdächtige Geräusche. Als sie das Licht anschaltete, sah sie einen dunkel gekleideten Mann, der versuchte, mit einem Hebelwerkzeug ein Fenster aufzubrechen. Der Täter ließ daraufhin sofort von seinem Vorhaben ab und flüchtete in unbekannte Richtung. </w:t>
      </w:r>
    </w:p>
    <w:p w:rsidR="00511C10" w:rsidRPr="00511C10" w:rsidRDefault="00511C10" w:rsidP="00511C10">
      <w:pPr>
        <w:jc w:val="both"/>
        <w:rPr>
          <w:rFonts w:asciiTheme="minorHAnsi" w:hAnsiTheme="minorHAnsi" w:cs="Arial"/>
          <w:sz w:val="22"/>
          <w:szCs w:val="22"/>
        </w:rPr>
      </w:pPr>
    </w:p>
    <w:p w:rsidR="00511C10" w:rsidRPr="00511C10" w:rsidRDefault="00511C10" w:rsidP="00511C10">
      <w:pPr>
        <w:jc w:val="both"/>
        <w:rPr>
          <w:rFonts w:asciiTheme="minorHAnsi" w:hAnsiTheme="minorHAnsi" w:cs="Arial"/>
          <w:sz w:val="22"/>
          <w:szCs w:val="22"/>
        </w:rPr>
      </w:pPr>
      <w:r w:rsidRPr="00511C10">
        <w:rPr>
          <w:rFonts w:asciiTheme="minorHAnsi" w:hAnsiTheme="minorHAnsi" w:cs="Arial"/>
          <w:sz w:val="22"/>
          <w:szCs w:val="22"/>
        </w:rPr>
        <w:t>Die 32-jährige konnte nur sagen, dass der Einbrecher ca. 170 cm groß war. Er trug eine dunkle Strickmütze, sein Gesicht bedeckte er mit einem schwarzen Schal.</w:t>
      </w:r>
    </w:p>
    <w:p w:rsidR="00511C10" w:rsidRPr="00511C10" w:rsidRDefault="00511C10" w:rsidP="00511C10">
      <w:pPr>
        <w:jc w:val="both"/>
        <w:rPr>
          <w:rFonts w:asciiTheme="minorHAnsi" w:hAnsiTheme="minorHAnsi" w:cs="Arial"/>
          <w:sz w:val="22"/>
          <w:szCs w:val="22"/>
        </w:rPr>
      </w:pPr>
    </w:p>
    <w:p w:rsidR="00511C10" w:rsidRPr="00511C10" w:rsidRDefault="00511C10" w:rsidP="00511C10">
      <w:pPr>
        <w:jc w:val="both"/>
        <w:rPr>
          <w:rFonts w:asciiTheme="minorHAnsi" w:hAnsiTheme="minorHAnsi" w:cs="Arial"/>
          <w:sz w:val="22"/>
          <w:szCs w:val="22"/>
        </w:rPr>
      </w:pPr>
      <w:r w:rsidRPr="00511C10">
        <w:rPr>
          <w:rFonts w:asciiTheme="minorHAnsi" w:hAnsiTheme="minorHAnsi" w:cs="Arial"/>
          <w:sz w:val="22"/>
          <w:szCs w:val="22"/>
        </w:rPr>
        <w:t>Der Täter hinterließ am Fenster einen Schaden von ca. 500,- Euro. Eine sofort eingeleitete Fahndung verlief ergebnislos.</w:t>
      </w:r>
    </w:p>
    <w:p w:rsidR="00511C10" w:rsidRDefault="00511C10" w:rsidP="007D69D7">
      <w:pPr>
        <w:rPr>
          <w:rFonts w:asciiTheme="minorHAnsi" w:hAnsiTheme="minorHAnsi" w:cs="Tahoma"/>
          <w:sz w:val="22"/>
          <w:szCs w:val="22"/>
        </w:rPr>
      </w:pPr>
    </w:p>
    <w:p w:rsidR="00820864" w:rsidRDefault="00820864" w:rsidP="007D69D7">
      <w:pPr>
        <w:rPr>
          <w:rFonts w:asciiTheme="minorHAnsi" w:hAnsiTheme="minorHAnsi" w:cs="Tahoma"/>
          <w:sz w:val="22"/>
          <w:szCs w:val="22"/>
        </w:rPr>
      </w:pPr>
    </w:p>
    <w:p w:rsidR="00820864" w:rsidRPr="002F545D" w:rsidRDefault="00820864" w:rsidP="007D69D7">
      <w:pPr>
        <w:rPr>
          <w:rFonts w:asciiTheme="minorHAnsi" w:hAnsiTheme="minorHAnsi" w:cs="Tahoma"/>
          <w:b/>
          <w:sz w:val="22"/>
          <w:szCs w:val="22"/>
          <w:u w:val="single"/>
        </w:rPr>
      </w:pPr>
      <w:r w:rsidRPr="002F545D">
        <w:rPr>
          <w:rFonts w:asciiTheme="minorHAnsi" w:hAnsiTheme="minorHAnsi" w:cs="Tahoma"/>
          <w:b/>
          <w:sz w:val="22"/>
          <w:szCs w:val="22"/>
          <w:u w:val="single"/>
        </w:rPr>
        <w:t>33</w:t>
      </w:r>
      <w:r w:rsidR="00447B8E">
        <w:rPr>
          <w:rFonts w:asciiTheme="minorHAnsi" w:hAnsiTheme="minorHAnsi" w:cs="Tahoma"/>
          <w:b/>
          <w:sz w:val="22"/>
          <w:szCs w:val="22"/>
          <w:u w:val="single"/>
        </w:rPr>
        <w:t>6</w:t>
      </w:r>
      <w:r w:rsidRPr="002F545D">
        <w:rPr>
          <w:rFonts w:asciiTheme="minorHAnsi" w:hAnsiTheme="minorHAnsi" w:cs="Tahoma"/>
          <w:b/>
          <w:sz w:val="22"/>
          <w:szCs w:val="22"/>
          <w:u w:val="single"/>
        </w:rPr>
        <w:t xml:space="preserve"> -  Tragischer Unfall </w:t>
      </w:r>
      <w:r w:rsidR="00447B8E">
        <w:rPr>
          <w:rFonts w:asciiTheme="minorHAnsi" w:hAnsiTheme="minorHAnsi" w:cs="Tahoma"/>
          <w:b/>
          <w:sz w:val="22"/>
          <w:szCs w:val="22"/>
          <w:u w:val="single"/>
        </w:rPr>
        <w:t xml:space="preserve">durch defekten </w:t>
      </w:r>
      <w:r w:rsidRPr="002F545D">
        <w:rPr>
          <w:rFonts w:asciiTheme="minorHAnsi" w:hAnsiTheme="minorHAnsi" w:cs="Tahoma"/>
          <w:b/>
          <w:sz w:val="22"/>
          <w:szCs w:val="22"/>
          <w:u w:val="single"/>
        </w:rPr>
        <w:t>Auspuff</w:t>
      </w:r>
    </w:p>
    <w:p w:rsidR="00820864" w:rsidRDefault="00820864" w:rsidP="007D69D7">
      <w:pPr>
        <w:rPr>
          <w:rFonts w:asciiTheme="minorHAnsi" w:hAnsiTheme="minorHAnsi" w:cs="Tahoma"/>
          <w:sz w:val="22"/>
          <w:szCs w:val="22"/>
        </w:rPr>
      </w:pPr>
    </w:p>
    <w:p w:rsidR="00820864" w:rsidRDefault="00820864" w:rsidP="002F545D">
      <w:pPr>
        <w:jc w:val="both"/>
        <w:rPr>
          <w:rFonts w:asciiTheme="minorHAnsi" w:hAnsiTheme="minorHAnsi" w:cs="Tahoma"/>
          <w:sz w:val="22"/>
          <w:szCs w:val="22"/>
        </w:rPr>
      </w:pPr>
      <w:proofErr w:type="spellStart"/>
      <w:r w:rsidRPr="002F545D">
        <w:rPr>
          <w:rFonts w:asciiTheme="minorHAnsi" w:hAnsiTheme="minorHAnsi" w:cs="Tahoma"/>
          <w:b/>
          <w:sz w:val="22"/>
          <w:szCs w:val="22"/>
        </w:rPr>
        <w:t>Hohenaltheim</w:t>
      </w:r>
      <w:proofErr w:type="spellEnd"/>
      <w:r>
        <w:rPr>
          <w:rFonts w:asciiTheme="minorHAnsi" w:hAnsiTheme="minorHAnsi" w:cs="Tahoma"/>
          <w:sz w:val="22"/>
          <w:szCs w:val="22"/>
        </w:rPr>
        <w:t xml:space="preserve"> - Am 23.02.2017 teilten Passanten beim Polizeinotruf mit, dass sich in einem bei einem Sportheim geparkten Pkw eine leblose Person befindet. </w:t>
      </w:r>
    </w:p>
    <w:p w:rsidR="00820864" w:rsidRDefault="00820864" w:rsidP="002F545D">
      <w:pPr>
        <w:jc w:val="both"/>
        <w:rPr>
          <w:rFonts w:asciiTheme="minorHAnsi" w:hAnsiTheme="minorHAnsi" w:cs="Tahoma"/>
          <w:sz w:val="22"/>
          <w:szCs w:val="22"/>
        </w:rPr>
      </w:pPr>
    </w:p>
    <w:p w:rsidR="00820864" w:rsidRDefault="00823AD6" w:rsidP="002F545D">
      <w:pPr>
        <w:jc w:val="both"/>
        <w:rPr>
          <w:rFonts w:asciiTheme="minorHAnsi" w:hAnsiTheme="minorHAnsi" w:cs="Tahoma"/>
          <w:sz w:val="22"/>
          <w:szCs w:val="22"/>
        </w:rPr>
      </w:pPr>
      <w:r>
        <w:rPr>
          <w:rFonts w:asciiTheme="minorHAnsi" w:hAnsiTheme="minorHAnsi" w:cs="Tahoma"/>
          <w:sz w:val="22"/>
          <w:szCs w:val="22"/>
        </w:rPr>
        <w:t>Da d</w:t>
      </w:r>
      <w:r w:rsidR="00820864">
        <w:rPr>
          <w:rFonts w:asciiTheme="minorHAnsi" w:hAnsiTheme="minorHAnsi" w:cs="Tahoma"/>
          <w:sz w:val="22"/>
          <w:szCs w:val="22"/>
        </w:rPr>
        <w:t>ie Todesursache zunächst unklar</w:t>
      </w:r>
      <w:r>
        <w:rPr>
          <w:rFonts w:asciiTheme="minorHAnsi" w:hAnsiTheme="minorHAnsi" w:cs="Tahoma"/>
          <w:sz w:val="22"/>
          <w:szCs w:val="22"/>
        </w:rPr>
        <w:t xml:space="preserve"> war</w:t>
      </w:r>
      <w:r w:rsidR="00820864">
        <w:rPr>
          <w:rFonts w:asciiTheme="minorHAnsi" w:hAnsiTheme="minorHAnsi" w:cs="Tahoma"/>
          <w:sz w:val="22"/>
          <w:szCs w:val="22"/>
        </w:rPr>
        <w:t xml:space="preserve">, übernahm die Kripo Dillingen die Ermittlungen. </w:t>
      </w:r>
    </w:p>
    <w:p w:rsidR="00820864" w:rsidRDefault="00820864" w:rsidP="002F545D">
      <w:pPr>
        <w:jc w:val="both"/>
        <w:rPr>
          <w:rFonts w:asciiTheme="minorHAnsi" w:hAnsiTheme="minorHAnsi" w:cs="Tahoma"/>
          <w:sz w:val="22"/>
          <w:szCs w:val="22"/>
        </w:rPr>
      </w:pPr>
    </w:p>
    <w:p w:rsidR="002F545D" w:rsidRDefault="00820864" w:rsidP="002F545D">
      <w:pPr>
        <w:jc w:val="both"/>
        <w:rPr>
          <w:rFonts w:asciiTheme="minorHAnsi" w:hAnsiTheme="minorHAnsi" w:cs="Tahoma"/>
          <w:sz w:val="22"/>
          <w:szCs w:val="22"/>
        </w:rPr>
      </w:pPr>
      <w:r>
        <w:rPr>
          <w:rFonts w:asciiTheme="minorHAnsi" w:hAnsiTheme="minorHAnsi" w:cs="Tahoma"/>
          <w:sz w:val="22"/>
          <w:szCs w:val="22"/>
        </w:rPr>
        <w:t xml:space="preserve">Es stellte sich heraus, dass der 19 Jahre junge Mann an einer </w:t>
      </w:r>
      <w:proofErr w:type="spellStart"/>
      <w:r>
        <w:rPr>
          <w:rFonts w:asciiTheme="minorHAnsi" w:hAnsiTheme="minorHAnsi" w:cs="Tahoma"/>
          <w:sz w:val="22"/>
          <w:szCs w:val="22"/>
        </w:rPr>
        <w:t>Kohlenstoffmonoxidvergiftung</w:t>
      </w:r>
      <w:proofErr w:type="spellEnd"/>
      <w:r>
        <w:rPr>
          <w:rFonts w:asciiTheme="minorHAnsi" w:hAnsiTheme="minorHAnsi" w:cs="Tahoma"/>
          <w:sz w:val="22"/>
          <w:szCs w:val="22"/>
        </w:rPr>
        <w:t xml:space="preserve"> gestorben ist. Bei der Untersuchung des Pkw, in dem der Leichnam des Mannes aufgefunden wurde, konnte schließlich festgestellt werden, dass das Auspuffrohr des Fahrzeugs nahezu komplett gerissen war.</w:t>
      </w:r>
      <w:r w:rsidR="002F545D">
        <w:rPr>
          <w:rFonts w:asciiTheme="minorHAnsi" w:hAnsiTheme="minorHAnsi" w:cs="Tahoma"/>
          <w:sz w:val="22"/>
          <w:szCs w:val="22"/>
        </w:rPr>
        <w:t xml:space="preserve"> Der Riss befand sich unter den Lüftungsschlitzen.</w:t>
      </w:r>
    </w:p>
    <w:p w:rsidR="002F545D" w:rsidRDefault="002F545D" w:rsidP="002F545D">
      <w:pPr>
        <w:jc w:val="both"/>
        <w:rPr>
          <w:rFonts w:asciiTheme="minorHAnsi" w:hAnsiTheme="minorHAnsi" w:cs="Tahoma"/>
          <w:sz w:val="22"/>
          <w:szCs w:val="22"/>
        </w:rPr>
      </w:pPr>
    </w:p>
    <w:p w:rsidR="00823AD6" w:rsidRDefault="002F545D" w:rsidP="002F545D">
      <w:pPr>
        <w:jc w:val="both"/>
        <w:rPr>
          <w:rFonts w:asciiTheme="minorHAnsi" w:hAnsiTheme="minorHAnsi" w:cs="Tahoma"/>
          <w:sz w:val="22"/>
          <w:szCs w:val="22"/>
        </w:rPr>
      </w:pPr>
      <w:r>
        <w:rPr>
          <w:rFonts w:asciiTheme="minorHAnsi" w:hAnsiTheme="minorHAnsi" w:cs="Tahoma"/>
          <w:sz w:val="22"/>
          <w:szCs w:val="22"/>
        </w:rPr>
        <w:t xml:space="preserve">Bei Stillstand des Fahrzeugs und gleichzeitigem Betätigen der Lüftungsanlage wurden Abgase von der Lüftung in das Fahrzeuginnere gesogen, was zur </w:t>
      </w:r>
      <w:proofErr w:type="spellStart"/>
      <w:r>
        <w:rPr>
          <w:rFonts w:asciiTheme="minorHAnsi" w:hAnsiTheme="minorHAnsi" w:cs="Tahoma"/>
          <w:sz w:val="22"/>
          <w:szCs w:val="22"/>
        </w:rPr>
        <w:t>Kohlenstoffmonoxidvergiftung</w:t>
      </w:r>
      <w:proofErr w:type="spellEnd"/>
      <w:r>
        <w:rPr>
          <w:rFonts w:asciiTheme="minorHAnsi" w:hAnsiTheme="minorHAnsi" w:cs="Tahoma"/>
          <w:sz w:val="22"/>
          <w:szCs w:val="22"/>
        </w:rPr>
        <w:t xml:space="preserve"> des 19-Jährigen führte. </w:t>
      </w:r>
    </w:p>
    <w:p w:rsidR="00823AD6" w:rsidRDefault="00823AD6" w:rsidP="002F545D">
      <w:pPr>
        <w:jc w:val="both"/>
        <w:rPr>
          <w:rFonts w:asciiTheme="minorHAnsi" w:hAnsiTheme="minorHAnsi" w:cs="Tahoma"/>
          <w:sz w:val="22"/>
          <w:szCs w:val="22"/>
        </w:rPr>
      </w:pPr>
    </w:p>
    <w:p w:rsidR="00820864" w:rsidRDefault="00823AD6" w:rsidP="002F545D">
      <w:pPr>
        <w:jc w:val="both"/>
        <w:rPr>
          <w:rFonts w:asciiTheme="minorHAnsi" w:hAnsiTheme="minorHAnsi" w:cs="Tahoma"/>
          <w:sz w:val="22"/>
          <w:szCs w:val="22"/>
        </w:rPr>
      </w:pPr>
      <w:r>
        <w:rPr>
          <w:rFonts w:asciiTheme="minorHAnsi" w:hAnsiTheme="minorHAnsi" w:cs="Tahoma"/>
          <w:sz w:val="22"/>
          <w:szCs w:val="22"/>
        </w:rPr>
        <w:t xml:space="preserve">Die Kripo Dillingen schließt sowohl eine Manipulation durch dritte an dem Pkw als auch einen Suizid des jungen Mannes aus. Vielmehr handelt es sich hierbei um einen tragischen Unfall mit tödlichem Ausgang. </w:t>
      </w:r>
    </w:p>
    <w:p w:rsidR="00511C10" w:rsidRDefault="00511C10" w:rsidP="002F545D">
      <w:pPr>
        <w:jc w:val="both"/>
        <w:rPr>
          <w:rFonts w:asciiTheme="minorHAnsi" w:hAnsiTheme="minorHAnsi" w:cs="Tahoma"/>
          <w:sz w:val="22"/>
          <w:szCs w:val="22"/>
        </w:rPr>
      </w:pPr>
    </w:p>
    <w:p w:rsidR="00447B8E" w:rsidRDefault="00447B8E" w:rsidP="002F545D">
      <w:pPr>
        <w:jc w:val="both"/>
        <w:rPr>
          <w:rFonts w:asciiTheme="minorHAnsi" w:hAnsiTheme="minorHAnsi" w:cs="Tahoma"/>
          <w:sz w:val="22"/>
          <w:szCs w:val="22"/>
        </w:rPr>
      </w:pPr>
    </w:p>
    <w:p w:rsidR="00447B8E" w:rsidRDefault="00447B8E" w:rsidP="002F545D">
      <w:pPr>
        <w:jc w:val="both"/>
        <w:rPr>
          <w:rFonts w:asciiTheme="minorHAnsi" w:hAnsiTheme="minorHAnsi" w:cs="Tahoma"/>
          <w:sz w:val="22"/>
          <w:szCs w:val="22"/>
        </w:rPr>
      </w:pPr>
    </w:p>
    <w:p w:rsidR="00823AD6" w:rsidRDefault="00823AD6" w:rsidP="002F545D">
      <w:pPr>
        <w:jc w:val="both"/>
        <w:rPr>
          <w:rFonts w:asciiTheme="minorHAnsi" w:hAnsiTheme="minorHAnsi" w:cs="Tahoma"/>
          <w:sz w:val="22"/>
          <w:szCs w:val="22"/>
        </w:rPr>
      </w:pPr>
    </w:p>
    <w:p w:rsidR="00823AD6" w:rsidRDefault="00823AD6" w:rsidP="002F545D">
      <w:pPr>
        <w:jc w:val="both"/>
        <w:rPr>
          <w:rFonts w:asciiTheme="minorHAnsi" w:hAnsiTheme="minorHAnsi" w:cs="Tahoma"/>
          <w:sz w:val="22"/>
          <w:szCs w:val="22"/>
        </w:rPr>
      </w:pPr>
    </w:p>
    <w:p w:rsidR="00511C10" w:rsidRDefault="00511C10" w:rsidP="007D69D7">
      <w:pPr>
        <w:rPr>
          <w:rFonts w:asciiTheme="minorHAnsi" w:hAnsiTheme="minorHAnsi" w:cs="Tahoma"/>
          <w:sz w:val="22"/>
          <w:szCs w:val="22"/>
        </w:rPr>
      </w:pPr>
    </w:p>
    <w:p w:rsidR="00511C10" w:rsidRDefault="00511C10" w:rsidP="007D69D7">
      <w:pPr>
        <w:rPr>
          <w:rFonts w:asciiTheme="minorHAnsi" w:hAnsiTheme="minorHAnsi" w:cs="Tahoma"/>
          <w:sz w:val="22"/>
          <w:szCs w:val="22"/>
        </w:rPr>
      </w:pPr>
      <w:r>
        <w:rPr>
          <w:rFonts w:asciiTheme="minorHAnsi" w:hAnsiTheme="minorHAnsi" w:cs="Tahoma"/>
          <w:sz w:val="22"/>
          <w:szCs w:val="22"/>
        </w:rPr>
        <w:t xml:space="preserve">Manuela </w:t>
      </w:r>
      <w:proofErr w:type="spellStart"/>
      <w:r>
        <w:rPr>
          <w:rFonts w:asciiTheme="minorHAnsi" w:hAnsiTheme="minorHAnsi" w:cs="Tahoma"/>
          <w:sz w:val="22"/>
          <w:szCs w:val="22"/>
        </w:rPr>
        <w:t>Ambrosch</w:t>
      </w:r>
      <w:proofErr w:type="spellEnd"/>
    </w:p>
    <w:p w:rsidR="00511C10" w:rsidRDefault="00511C10" w:rsidP="007D69D7">
      <w:pPr>
        <w:rPr>
          <w:rFonts w:asciiTheme="minorHAnsi" w:hAnsiTheme="minorHAnsi" w:cs="Tahoma"/>
          <w:sz w:val="22"/>
          <w:szCs w:val="22"/>
        </w:rPr>
      </w:pPr>
      <w:r>
        <w:rPr>
          <w:rFonts w:asciiTheme="minorHAnsi" w:hAnsiTheme="minorHAnsi" w:cs="Tahoma"/>
          <w:sz w:val="22"/>
          <w:szCs w:val="22"/>
        </w:rPr>
        <w:t>Polizeioberkommissarin</w:t>
      </w:r>
    </w:p>
    <w:p w:rsidR="00511C10" w:rsidRPr="00810535" w:rsidRDefault="00511C10" w:rsidP="007D69D7">
      <w:pPr>
        <w:rPr>
          <w:rFonts w:asciiTheme="minorHAnsi" w:hAnsiTheme="minorHAnsi" w:cs="Tahoma"/>
          <w:sz w:val="22"/>
        </w:rPr>
      </w:pPr>
    </w:p>
    <w:sectPr w:rsidR="00511C10" w:rsidRPr="00810535" w:rsidSect="00D66C20">
      <w:footerReference w:type="default" r:id="rId12"/>
      <w:headerReference w:type="first" r:id="rId13"/>
      <w:footerReference w:type="first" r:id="rId14"/>
      <w:type w:val="continuous"/>
      <w:pgSz w:w="11906" w:h="16838" w:code="9"/>
      <w:pgMar w:top="851" w:right="1418"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E3" w:rsidRDefault="004E05E3">
      <w:r>
        <w:separator/>
      </w:r>
    </w:p>
  </w:endnote>
  <w:endnote w:type="continuationSeparator" w:id="0">
    <w:p w:rsidR="004E05E3" w:rsidRDefault="004E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95" w:rsidRDefault="00187F1D">
    <w:pPr>
      <w:pStyle w:val="Fuzeile"/>
      <w:pBdr>
        <w:top w:val="single" w:sz="12" w:space="1" w:color="0066CC"/>
      </w:pBdr>
      <w:ind w:left="-1701" w:right="-1418"/>
      <w:jc w:val="center"/>
      <w:rPr>
        <w:rFonts w:ascii="Tahoma" w:hAnsi="Tahoma" w:cs="Tahoma"/>
        <w:sz w:val="20"/>
        <w:szCs w:val="20"/>
      </w:rPr>
    </w:pPr>
    <w:r>
      <w:rPr>
        <w:rStyle w:val="Seitenzahl"/>
        <w:rFonts w:ascii="Tahoma" w:hAnsi="Tahoma" w:cs="Tahoma"/>
        <w:sz w:val="20"/>
        <w:szCs w:val="20"/>
      </w:rPr>
      <w:fldChar w:fldCharType="begin"/>
    </w:r>
    <w:r>
      <w:rPr>
        <w:rStyle w:val="Seitenzahl"/>
        <w:rFonts w:ascii="Tahoma" w:hAnsi="Tahoma" w:cs="Tahoma"/>
        <w:sz w:val="20"/>
        <w:szCs w:val="20"/>
      </w:rPr>
      <w:instrText xml:space="preserve"> PAGE </w:instrText>
    </w:r>
    <w:r>
      <w:rPr>
        <w:rStyle w:val="Seitenzahl"/>
        <w:rFonts w:ascii="Tahoma" w:hAnsi="Tahoma" w:cs="Tahoma"/>
        <w:sz w:val="20"/>
        <w:szCs w:val="20"/>
      </w:rPr>
      <w:fldChar w:fldCharType="separate"/>
    </w:r>
    <w:r w:rsidR="005A1882">
      <w:rPr>
        <w:rStyle w:val="Seitenzahl"/>
        <w:rFonts w:ascii="Tahoma" w:hAnsi="Tahoma" w:cs="Tahoma"/>
        <w:noProof/>
        <w:sz w:val="20"/>
        <w:szCs w:val="20"/>
      </w:rPr>
      <w:t>2</w:t>
    </w:r>
    <w:r>
      <w:rPr>
        <w:rStyle w:val="Seitenzahl"/>
        <w:rFonts w:ascii="Tahoma" w:hAnsi="Tahoma" w:cs="Tahoma"/>
        <w:sz w:val="20"/>
        <w:szCs w:val="20"/>
      </w:rPr>
      <w:fldChar w:fldCharType="end"/>
    </w:r>
    <w:r>
      <w:rPr>
        <w:rStyle w:val="Seitenzahl"/>
        <w:rFonts w:ascii="Tahoma" w:hAnsi="Tahoma" w:cs="Tahoma"/>
        <w:sz w:val="20"/>
        <w:szCs w:val="20"/>
      </w:rPr>
      <w:t xml:space="preserve"> / </w:t>
    </w:r>
    <w:r>
      <w:rPr>
        <w:rStyle w:val="Seitenzahl"/>
        <w:rFonts w:ascii="Tahoma" w:hAnsi="Tahoma" w:cs="Tahoma"/>
        <w:sz w:val="20"/>
        <w:szCs w:val="20"/>
      </w:rPr>
      <w:fldChar w:fldCharType="begin"/>
    </w:r>
    <w:r>
      <w:rPr>
        <w:rStyle w:val="Seitenzahl"/>
        <w:rFonts w:ascii="Tahoma" w:hAnsi="Tahoma" w:cs="Tahoma"/>
        <w:sz w:val="20"/>
        <w:szCs w:val="20"/>
      </w:rPr>
      <w:instrText xml:space="preserve"> NUMPAGES </w:instrText>
    </w:r>
    <w:r>
      <w:rPr>
        <w:rStyle w:val="Seitenzahl"/>
        <w:rFonts w:ascii="Tahoma" w:hAnsi="Tahoma" w:cs="Tahoma"/>
        <w:sz w:val="20"/>
        <w:szCs w:val="20"/>
      </w:rPr>
      <w:fldChar w:fldCharType="separate"/>
    </w:r>
    <w:r w:rsidR="005A1882">
      <w:rPr>
        <w:rStyle w:val="Seitenzahl"/>
        <w:rFonts w:ascii="Tahoma" w:hAnsi="Tahoma" w:cs="Tahoma"/>
        <w:noProof/>
        <w:sz w:val="20"/>
        <w:szCs w:val="20"/>
      </w:rPr>
      <w:t>3</w:t>
    </w:r>
    <w:r>
      <w:rPr>
        <w:rStyle w:val="Seitenzahl"/>
        <w:rFonts w:ascii="Tahoma" w:hAnsi="Tahoma" w:cs="Tahom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95" w:rsidRDefault="00511C10">
    <w:pPr>
      <w:pStyle w:val="Fuzeile"/>
      <w:jc w:val="center"/>
      <w:rPr>
        <w:rFonts w:ascii="Tahoma" w:hAnsi="Tahoma" w:cs="Tahoma"/>
        <w:sz w:val="20"/>
        <w:szCs w:val="20"/>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-514350</wp:posOffset>
              </wp:positionH>
              <wp:positionV relativeFrom="paragraph">
                <wp:posOffset>-143511</wp:posOffset>
              </wp:positionV>
              <wp:extent cx="6480175" cy="0"/>
              <wp:effectExtent l="0" t="0" r="34925"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flat" cmpd="sng" algn="ctr">
                        <a:solidFill>
                          <a:srgbClr val="008CD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4E05C4" id="Gerader Verbinde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5pt,-11.3pt" to="46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" strokecolor="#008cd2" strokeweight="1pt">
              <v:stroke joinstyle="miter"/>
              <o:lock v:ext="edit" shapetype="f"/>
            </v:line>
          </w:pict>
        </mc:Fallback>
      </mc:AlternateContent>
    </w:r>
    <w:r w:rsidR="00187F1D">
      <w:rPr>
        <w:rStyle w:val="Seitenzahl"/>
        <w:rFonts w:ascii="Tahoma" w:hAnsi="Tahoma" w:cs="Tahoma"/>
        <w:sz w:val="20"/>
        <w:szCs w:val="20"/>
      </w:rPr>
      <w:fldChar w:fldCharType="begin"/>
    </w:r>
    <w:r w:rsidR="00187F1D">
      <w:rPr>
        <w:rStyle w:val="Seitenzahl"/>
        <w:rFonts w:ascii="Tahoma" w:hAnsi="Tahoma" w:cs="Tahoma"/>
        <w:sz w:val="20"/>
        <w:szCs w:val="20"/>
      </w:rPr>
      <w:instrText xml:space="preserve"> PAGE </w:instrText>
    </w:r>
    <w:r w:rsidR="00187F1D">
      <w:rPr>
        <w:rStyle w:val="Seitenzahl"/>
        <w:rFonts w:ascii="Tahoma" w:hAnsi="Tahoma" w:cs="Tahoma"/>
        <w:sz w:val="20"/>
        <w:szCs w:val="20"/>
      </w:rPr>
      <w:fldChar w:fldCharType="separate"/>
    </w:r>
    <w:r w:rsidR="005A1882">
      <w:rPr>
        <w:rStyle w:val="Seitenzahl"/>
        <w:rFonts w:ascii="Tahoma" w:hAnsi="Tahoma" w:cs="Tahoma"/>
        <w:noProof/>
        <w:sz w:val="20"/>
        <w:szCs w:val="20"/>
      </w:rPr>
      <w:t>1</w:t>
    </w:r>
    <w:r w:rsidR="00187F1D">
      <w:rPr>
        <w:rStyle w:val="Seitenzahl"/>
        <w:rFonts w:ascii="Tahoma" w:hAnsi="Tahoma" w:cs="Tahoma"/>
        <w:sz w:val="20"/>
        <w:szCs w:val="20"/>
      </w:rPr>
      <w:fldChar w:fldCharType="end"/>
    </w:r>
    <w:r w:rsidR="00187F1D">
      <w:rPr>
        <w:rStyle w:val="Seitenzahl"/>
        <w:rFonts w:ascii="Tahoma" w:hAnsi="Tahoma" w:cs="Tahoma"/>
        <w:sz w:val="20"/>
        <w:szCs w:val="20"/>
      </w:rPr>
      <w:t xml:space="preserve"> von </w:t>
    </w:r>
    <w:r w:rsidR="00187F1D">
      <w:rPr>
        <w:rStyle w:val="Seitenzahl"/>
        <w:rFonts w:ascii="Tahoma" w:hAnsi="Tahoma" w:cs="Tahoma"/>
        <w:sz w:val="20"/>
        <w:szCs w:val="20"/>
      </w:rPr>
      <w:fldChar w:fldCharType="begin"/>
    </w:r>
    <w:r w:rsidR="00187F1D">
      <w:rPr>
        <w:rStyle w:val="Seitenzahl"/>
        <w:rFonts w:ascii="Tahoma" w:hAnsi="Tahoma" w:cs="Tahoma"/>
        <w:sz w:val="20"/>
        <w:szCs w:val="20"/>
      </w:rPr>
      <w:instrText xml:space="preserve"> NUMPAGES </w:instrText>
    </w:r>
    <w:r w:rsidR="00187F1D">
      <w:rPr>
        <w:rStyle w:val="Seitenzahl"/>
        <w:rFonts w:ascii="Tahoma" w:hAnsi="Tahoma" w:cs="Tahoma"/>
        <w:sz w:val="20"/>
        <w:szCs w:val="20"/>
      </w:rPr>
      <w:fldChar w:fldCharType="separate"/>
    </w:r>
    <w:r w:rsidR="005A1882">
      <w:rPr>
        <w:rStyle w:val="Seitenzahl"/>
        <w:rFonts w:ascii="Tahoma" w:hAnsi="Tahoma" w:cs="Tahoma"/>
        <w:noProof/>
        <w:sz w:val="20"/>
        <w:szCs w:val="20"/>
      </w:rPr>
      <w:t>3</w:t>
    </w:r>
    <w:r w:rsidR="00187F1D">
      <w:rPr>
        <w:rStyle w:val="Seitenzahl"/>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E3" w:rsidRDefault="004E05E3">
      <w:r>
        <w:separator/>
      </w:r>
    </w:p>
  </w:footnote>
  <w:footnote w:type="continuationSeparator" w:id="0">
    <w:p w:rsidR="004E05E3" w:rsidRDefault="004E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D8" w:rsidRDefault="00511C10">
    <w:pPr>
      <w:pStyle w:val="Kopfzeile"/>
    </w:pPr>
    <w:r>
      <w:rPr>
        <w:noProof/>
      </w:rPr>
      <w:drawing>
        <wp:anchor distT="0" distB="0" distL="114300" distR="114300" simplePos="0" relativeHeight="251659264" behindDoc="1" locked="0" layoutInCell="1" allowOverlap="1">
          <wp:simplePos x="0" y="0"/>
          <wp:positionH relativeFrom="page">
            <wp:posOffset>-1270</wp:posOffset>
          </wp:positionH>
          <wp:positionV relativeFrom="page">
            <wp:posOffset>-124460</wp:posOffset>
          </wp:positionV>
          <wp:extent cx="7560310" cy="1868170"/>
          <wp:effectExtent l="0" t="0" r="254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681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9BD"/>
    <w:multiLevelType w:val="singleLevel"/>
    <w:tmpl w:val="5C6062C2"/>
    <w:lvl w:ilvl="0">
      <w:numFmt w:val="bullet"/>
      <w:pStyle w:val="GVAufzhlung-"/>
      <w:lvlText w:val="-"/>
      <w:lvlJc w:val="left"/>
      <w:pPr>
        <w:tabs>
          <w:tab w:val="num" w:pos="340"/>
        </w:tabs>
        <w:ind w:left="340" w:hanging="170"/>
      </w:pPr>
      <w:rPr>
        <w:rFonts w:hint="default"/>
      </w:rPr>
    </w:lvl>
  </w:abstractNum>
  <w:abstractNum w:abstractNumId="1">
    <w:nsid w:val="20FE653B"/>
    <w:multiLevelType w:val="hybridMultilevel"/>
    <w:tmpl w:val="A7E82286"/>
    <w:lvl w:ilvl="0" w:tplc="605E87C0">
      <w:start w:val="1"/>
      <w:numFmt w:val="bullet"/>
      <w:pStyle w:val="GVAufzlungKreis"/>
      <w:lvlText w:val=""/>
      <w:lvlJc w:val="left"/>
      <w:pPr>
        <w:tabs>
          <w:tab w:val="num" w:pos="680"/>
        </w:tabs>
        <w:ind w:left="68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17312E0"/>
    <w:multiLevelType w:val="hybridMultilevel"/>
    <w:tmpl w:val="5BFADEFA"/>
    <w:lvl w:ilvl="0" w:tplc="D1A2DAD4">
      <w:start w:val="1"/>
      <w:numFmt w:val="upperLetter"/>
      <w:pStyle w:val="GVMummerierungABC"/>
      <w:lvlText w:val="%1."/>
      <w:lvlJc w:val="left"/>
      <w:pPr>
        <w:tabs>
          <w:tab w:val="num" w:pos="454"/>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7514271"/>
    <w:multiLevelType w:val="hybridMultilevel"/>
    <w:tmpl w:val="C4B87EF0"/>
    <w:lvl w:ilvl="0" w:tplc="E0C0DC7E">
      <w:start w:val="1"/>
      <w:numFmt w:val="decimal"/>
      <w:lvlText w:val="%1."/>
      <w:lvlJc w:val="left"/>
      <w:pPr>
        <w:tabs>
          <w:tab w:val="num" w:pos="340"/>
        </w:tabs>
        <w:ind w:left="340" w:hanging="340"/>
      </w:pPr>
      <w:rPr>
        <w:rFonts w:hint="default"/>
      </w:rPr>
    </w:lvl>
    <w:lvl w:ilvl="1" w:tplc="2A0C8DE0">
      <w:start w:val="1"/>
      <w:numFmt w:val="decimal"/>
      <w:pStyle w:val="GVNummerierung"/>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55C5391D"/>
    <w:multiLevelType w:val="multilevel"/>
    <w:tmpl w:val="48E87FB4"/>
    <w:lvl w:ilvl="0">
      <w:start w:val="1"/>
      <w:numFmt w:val="decimal"/>
      <w:pStyle w:val="GVGliederungFett"/>
      <w:lvlText w:val="%1"/>
      <w:lvlJc w:val="left"/>
      <w:pPr>
        <w:tabs>
          <w:tab w:val="num" w:pos="705"/>
        </w:tabs>
        <w:ind w:left="705" w:hanging="705"/>
      </w:pPr>
      <w:rPr>
        <w:rFonts w:hint="default"/>
      </w:rPr>
    </w:lvl>
    <w:lvl w:ilvl="1">
      <w:start w:val="1"/>
      <w:numFmt w:val="decimal"/>
      <w:pStyle w:val="GVGliederungsabstand"/>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4"/>
  </w:num>
  <w:num w:numId="5">
    <w:abstractNumId w:val="3"/>
  </w:num>
  <w:num w:numId="6">
    <w:abstractNumId w:val="4"/>
  </w:num>
  <w:num w:numId="7">
    <w:abstractNumId w:val="4"/>
  </w:num>
  <w:num w:numId="8">
    <w:abstractNumId w:val="4"/>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defaultTabStop w:val="708"/>
  <w:hyphenationZone w:val="425"/>
  <w:noPunctuationKerning/>
  <w:characterSpacingControl w:val="doNotCompress"/>
  <w:hdrShapeDefaults>
    <o:shapedefaults v:ext="edit" spidmax="2049">
      <o:colormru v:ext="edit" colors="#eaeaea,#ddd,#ccecff,#39f,#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BF"/>
    <w:rsid w:val="00042892"/>
    <w:rsid w:val="00085714"/>
    <w:rsid w:val="000C360D"/>
    <w:rsid w:val="00141F48"/>
    <w:rsid w:val="00187F1D"/>
    <w:rsid w:val="00192BC2"/>
    <w:rsid w:val="00281ABA"/>
    <w:rsid w:val="002A4C2F"/>
    <w:rsid w:val="002F545D"/>
    <w:rsid w:val="00324195"/>
    <w:rsid w:val="003559EA"/>
    <w:rsid w:val="00382877"/>
    <w:rsid w:val="003A273D"/>
    <w:rsid w:val="00447B8E"/>
    <w:rsid w:val="0048788D"/>
    <w:rsid w:val="004B54BC"/>
    <w:rsid w:val="004E05E3"/>
    <w:rsid w:val="004E0767"/>
    <w:rsid w:val="00511102"/>
    <w:rsid w:val="00511C10"/>
    <w:rsid w:val="005A1882"/>
    <w:rsid w:val="00631CFE"/>
    <w:rsid w:val="0067201B"/>
    <w:rsid w:val="006A0A99"/>
    <w:rsid w:val="006C7F04"/>
    <w:rsid w:val="006D163B"/>
    <w:rsid w:val="007457D2"/>
    <w:rsid w:val="007D69D7"/>
    <w:rsid w:val="007E4C9A"/>
    <w:rsid w:val="007E4F08"/>
    <w:rsid w:val="00810535"/>
    <w:rsid w:val="0081360A"/>
    <w:rsid w:val="00820864"/>
    <w:rsid w:val="00823AD6"/>
    <w:rsid w:val="00845B15"/>
    <w:rsid w:val="008E68FF"/>
    <w:rsid w:val="009258A1"/>
    <w:rsid w:val="009B360C"/>
    <w:rsid w:val="009D7FD8"/>
    <w:rsid w:val="009E7E8B"/>
    <w:rsid w:val="00A5344A"/>
    <w:rsid w:val="00AB4D2E"/>
    <w:rsid w:val="00B977CF"/>
    <w:rsid w:val="00BB09C5"/>
    <w:rsid w:val="00C416E0"/>
    <w:rsid w:val="00C856CB"/>
    <w:rsid w:val="00C93C97"/>
    <w:rsid w:val="00CC394A"/>
    <w:rsid w:val="00CD101D"/>
    <w:rsid w:val="00CE4735"/>
    <w:rsid w:val="00D34213"/>
    <w:rsid w:val="00D524BF"/>
    <w:rsid w:val="00D543DA"/>
    <w:rsid w:val="00D66C20"/>
    <w:rsid w:val="00DA73EB"/>
    <w:rsid w:val="00E058F1"/>
    <w:rsid w:val="00E07FFC"/>
    <w:rsid w:val="00E2616E"/>
    <w:rsid w:val="00E2735E"/>
    <w:rsid w:val="00E87446"/>
    <w:rsid w:val="00EC07F8"/>
    <w:rsid w:val="00F031AD"/>
    <w:rsid w:val="00F23A5C"/>
    <w:rsid w:val="00FA2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ccecff,#39f,#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eastAsia="Arial Unicode MS" w:hAnsi="Arial"/>
      <w:b/>
      <w:bCs/>
      <w:sz w:val="22"/>
    </w:rPr>
  </w:style>
  <w:style w:type="paragraph" w:styleId="berschrift2">
    <w:name w:val="heading 2"/>
    <w:basedOn w:val="Standard"/>
    <w:next w:val="Standard"/>
    <w:qFormat/>
    <w:pPr>
      <w:keepNext/>
      <w:tabs>
        <w:tab w:val="right" w:pos="5400"/>
      </w:tabs>
      <w:spacing w:before="480"/>
      <w:ind w:left="-357"/>
      <w:outlineLvl w:val="1"/>
    </w:pPr>
    <w:rPr>
      <w:rFonts w:ascii="Tahoma" w:hAnsi="Tahoma" w:cs="Tahoma"/>
      <w:spacing w:val="70"/>
      <w:sz w:val="56"/>
      <w:szCs w:val="56"/>
    </w:rPr>
  </w:style>
  <w:style w:type="paragraph" w:styleId="berschrift3">
    <w:name w:val="heading 3"/>
    <w:basedOn w:val="Standard"/>
    <w:next w:val="Standard"/>
    <w:qFormat/>
    <w:pPr>
      <w:keepNext/>
      <w:outlineLvl w:val="2"/>
    </w:pPr>
    <w:rPr>
      <w:rFonts w:ascii="Arial" w:eastAsia="Arial Unicode MS" w:hAnsi="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Vberschrift1">
    <w:name w:val="GV Überschrift 1"/>
    <w:pPr>
      <w:spacing w:after="720"/>
      <w:jc w:val="center"/>
    </w:pPr>
    <w:rPr>
      <w:rFonts w:ascii="Arial" w:hAnsi="Arial" w:cs="Arial"/>
      <w:b/>
      <w:bCs/>
      <w:sz w:val="56"/>
    </w:rPr>
  </w:style>
  <w:style w:type="paragraph" w:customStyle="1" w:styleId="GVLeitung2zeilig">
    <w:name w:val="GV Leitung 2zeilig"/>
    <w:pPr>
      <w:tabs>
        <w:tab w:val="left" w:pos="5760"/>
      </w:tabs>
      <w:spacing w:after="360" w:line="360" w:lineRule="auto"/>
    </w:pPr>
    <w:rPr>
      <w:rFonts w:ascii="Arial" w:hAnsi="Arial" w:cs="Arial"/>
      <w:b/>
      <w:bCs/>
      <w:sz w:val="24"/>
      <w:szCs w:val="24"/>
    </w:rPr>
  </w:style>
  <w:style w:type="paragraph" w:customStyle="1" w:styleId="GVberschriftNummer">
    <w:name w:val="GV Überschrift Nummer"/>
    <w:pPr>
      <w:spacing w:after="240"/>
      <w:jc w:val="center"/>
    </w:pPr>
    <w:rPr>
      <w:rFonts w:ascii="Arial" w:hAnsi="Arial" w:cs="Arial"/>
      <w:b/>
      <w:bCs/>
      <w:sz w:val="56"/>
    </w:rPr>
  </w:style>
  <w:style w:type="paragraph" w:customStyle="1" w:styleId="GV3">
    <w:name w:val="GV 3"/>
    <w:pPr>
      <w:spacing w:after="720"/>
      <w:jc w:val="center"/>
    </w:pPr>
    <w:rPr>
      <w:rFonts w:ascii="Arial" w:hAnsi="Arial" w:cs="Arial"/>
      <w:b/>
      <w:bCs/>
      <w:sz w:val="56"/>
    </w:rPr>
  </w:style>
  <w:style w:type="paragraph" w:customStyle="1" w:styleId="GVAufzhlung-">
    <w:name w:val="GV Aufzählung -"/>
    <w:pPr>
      <w:numPr>
        <w:numId w:val="1"/>
      </w:numPr>
      <w:spacing w:line="360" w:lineRule="auto"/>
    </w:pPr>
    <w:rPr>
      <w:rFonts w:ascii="Arial" w:hAnsi="Arial" w:cs="Arial"/>
      <w:sz w:val="22"/>
      <w:szCs w:val="24"/>
    </w:rPr>
  </w:style>
  <w:style w:type="paragraph" w:customStyle="1" w:styleId="GVGliederung1">
    <w:name w:val="GV Gliederung 1"/>
    <w:aliases w:val="1.1,1.1.1"/>
    <w:next w:val="Standard"/>
    <w:pPr>
      <w:tabs>
        <w:tab w:val="left" w:pos="1080"/>
      </w:tabs>
    </w:pPr>
    <w:rPr>
      <w:rFonts w:ascii="Arial" w:hAnsi="Arial" w:cs="Arial"/>
      <w:bCs/>
      <w:sz w:val="24"/>
      <w:szCs w:val="24"/>
    </w:rPr>
  </w:style>
  <w:style w:type="paragraph" w:customStyle="1" w:styleId="GVAufzlungKreis">
    <w:name w:val="GV Aufzälung Kreis"/>
    <w:next w:val="Standard"/>
    <w:pPr>
      <w:numPr>
        <w:numId w:val="3"/>
      </w:numPr>
    </w:pPr>
    <w:rPr>
      <w:rFonts w:ascii="Arial" w:hAnsi="Arial" w:cs="Arial"/>
      <w:bCs/>
      <w:sz w:val="24"/>
      <w:szCs w:val="24"/>
    </w:rPr>
  </w:style>
  <w:style w:type="paragraph" w:customStyle="1" w:styleId="GVGliederungFett">
    <w:name w:val="GV Gliederung Fett"/>
    <w:basedOn w:val="GVGliederung1"/>
    <w:pPr>
      <w:numPr>
        <w:numId w:val="9"/>
      </w:numPr>
      <w:spacing w:before="240" w:line="280" w:lineRule="exact"/>
    </w:pPr>
    <w:rPr>
      <w:b/>
      <w:sz w:val="22"/>
    </w:rPr>
  </w:style>
  <w:style w:type="character" w:customStyle="1" w:styleId="GVKursiv">
    <w:name w:val="GV Kursiv"/>
    <w:rPr>
      <w:rFonts w:ascii="Arial" w:hAnsi="Arial"/>
      <w:i/>
      <w:iCs/>
    </w:rPr>
  </w:style>
  <w:style w:type="paragraph" w:customStyle="1" w:styleId="GVNummerierung">
    <w:name w:val="GV Nummerierung"/>
    <w:pPr>
      <w:numPr>
        <w:ilvl w:val="1"/>
        <w:numId w:val="5"/>
      </w:numPr>
      <w:autoSpaceDE w:val="0"/>
      <w:autoSpaceDN w:val="0"/>
      <w:adjustRightInd w:val="0"/>
      <w:spacing w:line="280" w:lineRule="exact"/>
    </w:pPr>
    <w:rPr>
      <w:sz w:val="22"/>
      <w:szCs w:val="24"/>
    </w:rPr>
  </w:style>
  <w:style w:type="paragraph" w:customStyle="1" w:styleId="GVberschrift2">
    <w:name w:val="GV Überschrift 2"/>
    <w:basedOn w:val="GVberschrift1"/>
    <w:pPr>
      <w:spacing w:before="480" w:after="120"/>
    </w:pPr>
    <w:rPr>
      <w:sz w:val="36"/>
    </w:rPr>
  </w:style>
  <w:style w:type="paragraph" w:customStyle="1" w:styleId="GVberschrift3">
    <w:name w:val="GV Überschrift 3"/>
    <w:basedOn w:val="GVberschrift2"/>
    <w:next w:val="GVLeitung2zeilig"/>
    <w:pPr>
      <w:spacing w:before="0" w:after="360"/>
    </w:pPr>
    <w:rPr>
      <w:b w:val="0"/>
      <w:bCs w:val="0"/>
      <w:sz w:val="32"/>
    </w:rPr>
  </w:style>
  <w:style w:type="paragraph" w:customStyle="1" w:styleId="GVGliederungFettStart1">
    <w:name w:val="GV Gliederung Fett Start 1"/>
    <w:basedOn w:val="GVGliederungFett"/>
    <w:pPr>
      <w:spacing w:after="120" w:line="320" w:lineRule="exact"/>
    </w:pPr>
    <w:rPr>
      <w:sz w:val="24"/>
    </w:rPr>
  </w:style>
  <w:style w:type="paragraph" w:customStyle="1" w:styleId="GVGliederungNeu">
    <w:name w:val="GV Gliederung Neu"/>
    <w:next w:val="Standard"/>
    <w:pPr>
      <w:tabs>
        <w:tab w:val="left" w:pos="1080"/>
      </w:tabs>
      <w:spacing w:line="280" w:lineRule="exact"/>
    </w:pPr>
    <w:rPr>
      <w:rFonts w:ascii="Arial" w:hAnsi="Arial" w:cs="Arial"/>
      <w:bCs/>
      <w:sz w:val="22"/>
      <w:szCs w:val="24"/>
    </w:rPr>
  </w:style>
  <w:style w:type="paragraph" w:customStyle="1" w:styleId="GVGliederungNeustart">
    <w:name w:val="GV Gliederung Neustart"/>
    <w:next w:val="Standard"/>
    <w:rPr>
      <w:rFonts w:ascii="Arial" w:hAnsi="Arial" w:cs="Arial"/>
      <w:bCs/>
      <w:sz w:val="22"/>
      <w:szCs w:val="24"/>
    </w:rPr>
  </w:style>
  <w:style w:type="paragraph" w:customStyle="1" w:styleId="GVGliederungsabstand">
    <w:name w:val="GV Gliederungsabstand"/>
    <w:basedOn w:val="GVGliederung1"/>
    <w:pPr>
      <w:numPr>
        <w:ilvl w:val="1"/>
        <w:numId w:val="9"/>
      </w:numPr>
      <w:spacing w:before="240" w:after="120" w:line="280" w:lineRule="exact"/>
    </w:pPr>
    <w:rPr>
      <w:sz w:val="22"/>
    </w:rPr>
  </w:style>
  <w:style w:type="paragraph" w:customStyle="1" w:styleId="GVMummerierungABC">
    <w:name w:val="GV Mummerierung A. B. C."/>
    <w:basedOn w:val="GVberschrift3"/>
    <w:pPr>
      <w:numPr>
        <w:numId w:val="10"/>
      </w:numPr>
      <w:spacing w:after="72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styleId="Seitenzahl">
    <w:name w:val="page number"/>
    <w:basedOn w:val="Absatz-Standardschriftart"/>
    <w:semiHidden/>
  </w:style>
  <w:style w:type="character" w:customStyle="1" w:styleId="KopfzeileZchn">
    <w:name w:val="Kopfzeile Zchn"/>
    <w:link w:val="Kopfzeile"/>
    <w:uiPriority w:val="99"/>
    <w:rsid w:val="009D7F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eastAsia="Arial Unicode MS" w:hAnsi="Arial"/>
      <w:b/>
      <w:bCs/>
      <w:sz w:val="22"/>
    </w:rPr>
  </w:style>
  <w:style w:type="paragraph" w:styleId="berschrift2">
    <w:name w:val="heading 2"/>
    <w:basedOn w:val="Standard"/>
    <w:next w:val="Standard"/>
    <w:qFormat/>
    <w:pPr>
      <w:keepNext/>
      <w:tabs>
        <w:tab w:val="right" w:pos="5400"/>
      </w:tabs>
      <w:spacing w:before="480"/>
      <w:ind w:left="-357"/>
      <w:outlineLvl w:val="1"/>
    </w:pPr>
    <w:rPr>
      <w:rFonts w:ascii="Tahoma" w:hAnsi="Tahoma" w:cs="Tahoma"/>
      <w:spacing w:val="70"/>
      <w:sz w:val="56"/>
      <w:szCs w:val="56"/>
    </w:rPr>
  </w:style>
  <w:style w:type="paragraph" w:styleId="berschrift3">
    <w:name w:val="heading 3"/>
    <w:basedOn w:val="Standard"/>
    <w:next w:val="Standard"/>
    <w:qFormat/>
    <w:pPr>
      <w:keepNext/>
      <w:outlineLvl w:val="2"/>
    </w:pPr>
    <w:rPr>
      <w:rFonts w:ascii="Arial" w:eastAsia="Arial Unicode MS" w:hAnsi="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Vberschrift1">
    <w:name w:val="GV Überschrift 1"/>
    <w:pPr>
      <w:spacing w:after="720"/>
      <w:jc w:val="center"/>
    </w:pPr>
    <w:rPr>
      <w:rFonts w:ascii="Arial" w:hAnsi="Arial" w:cs="Arial"/>
      <w:b/>
      <w:bCs/>
      <w:sz w:val="56"/>
    </w:rPr>
  </w:style>
  <w:style w:type="paragraph" w:customStyle="1" w:styleId="GVLeitung2zeilig">
    <w:name w:val="GV Leitung 2zeilig"/>
    <w:pPr>
      <w:tabs>
        <w:tab w:val="left" w:pos="5760"/>
      </w:tabs>
      <w:spacing w:after="360" w:line="360" w:lineRule="auto"/>
    </w:pPr>
    <w:rPr>
      <w:rFonts w:ascii="Arial" w:hAnsi="Arial" w:cs="Arial"/>
      <w:b/>
      <w:bCs/>
      <w:sz w:val="24"/>
      <w:szCs w:val="24"/>
    </w:rPr>
  </w:style>
  <w:style w:type="paragraph" w:customStyle="1" w:styleId="GVberschriftNummer">
    <w:name w:val="GV Überschrift Nummer"/>
    <w:pPr>
      <w:spacing w:after="240"/>
      <w:jc w:val="center"/>
    </w:pPr>
    <w:rPr>
      <w:rFonts w:ascii="Arial" w:hAnsi="Arial" w:cs="Arial"/>
      <w:b/>
      <w:bCs/>
      <w:sz w:val="56"/>
    </w:rPr>
  </w:style>
  <w:style w:type="paragraph" w:customStyle="1" w:styleId="GV3">
    <w:name w:val="GV 3"/>
    <w:pPr>
      <w:spacing w:after="720"/>
      <w:jc w:val="center"/>
    </w:pPr>
    <w:rPr>
      <w:rFonts w:ascii="Arial" w:hAnsi="Arial" w:cs="Arial"/>
      <w:b/>
      <w:bCs/>
      <w:sz w:val="56"/>
    </w:rPr>
  </w:style>
  <w:style w:type="paragraph" w:customStyle="1" w:styleId="GVAufzhlung-">
    <w:name w:val="GV Aufzählung -"/>
    <w:pPr>
      <w:numPr>
        <w:numId w:val="1"/>
      </w:numPr>
      <w:spacing w:line="360" w:lineRule="auto"/>
    </w:pPr>
    <w:rPr>
      <w:rFonts w:ascii="Arial" w:hAnsi="Arial" w:cs="Arial"/>
      <w:sz w:val="22"/>
      <w:szCs w:val="24"/>
    </w:rPr>
  </w:style>
  <w:style w:type="paragraph" w:customStyle="1" w:styleId="GVGliederung1">
    <w:name w:val="GV Gliederung 1"/>
    <w:aliases w:val="1.1,1.1.1"/>
    <w:next w:val="Standard"/>
    <w:pPr>
      <w:tabs>
        <w:tab w:val="left" w:pos="1080"/>
      </w:tabs>
    </w:pPr>
    <w:rPr>
      <w:rFonts w:ascii="Arial" w:hAnsi="Arial" w:cs="Arial"/>
      <w:bCs/>
      <w:sz w:val="24"/>
      <w:szCs w:val="24"/>
    </w:rPr>
  </w:style>
  <w:style w:type="paragraph" w:customStyle="1" w:styleId="GVAufzlungKreis">
    <w:name w:val="GV Aufzälung Kreis"/>
    <w:next w:val="Standard"/>
    <w:pPr>
      <w:numPr>
        <w:numId w:val="3"/>
      </w:numPr>
    </w:pPr>
    <w:rPr>
      <w:rFonts w:ascii="Arial" w:hAnsi="Arial" w:cs="Arial"/>
      <w:bCs/>
      <w:sz w:val="24"/>
      <w:szCs w:val="24"/>
    </w:rPr>
  </w:style>
  <w:style w:type="paragraph" w:customStyle="1" w:styleId="GVGliederungFett">
    <w:name w:val="GV Gliederung Fett"/>
    <w:basedOn w:val="GVGliederung1"/>
    <w:pPr>
      <w:numPr>
        <w:numId w:val="9"/>
      </w:numPr>
      <w:spacing w:before="240" w:line="280" w:lineRule="exact"/>
    </w:pPr>
    <w:rPr>
      <w:b/>
      <w:sz w:val="22"/>
    </w:rPr>
  </w:style>
  <w:style w:type="character" w:customStyle="1" w:styleId="GVKursiv">
    <w:name w:val="GV Kursiv"/>
    <w:rPr>
      <w:rFonts w:ascii="Arial" w:hAnsi="Arial"/>
      <w:i/>
      <w:iCs/>
    </w:rPr>
  </w:style>
  <w:style w:type="paragraph" w:customStyle="1" w:styleId="GVNummerierung">
    <w:name w:val="GV Nummerierung"/>
    <w:pPr>
      <w:numPr>
        <w:ilvl w:val="1"/>
        <w:numId w:val="5"/>
      </w:numPr>
      <w:autoSpaceDE w:val="0"/>
      <w:autoSpaceDN w:val="0"/>
      <w:adjustRightInd w:val="0"/>
      <w:spacing w:line="280" w:lineRule="exact"/>
    </w:pPr>
    <w:rPr>
      <w:sz w:val="22"/>
      <w:szCs w:val="24"/>
    </w:rPr>
  </w:style>
  <w:style w:type="paragraph" w:customStyle="1" w:styleId="GVberschrift2">
    <w:name w:val="GV Überschrift 2"/>
    <w:basedOn w:val="GVberschrift1"/>
    <w:pPr>
      <w:spacing w:before="480" w:after="120"/>
    </w:pPr>
    <w:rPr>
      <w:sz w:val="36"/>
    </w:rPr>
  </w:style>
  <w:style w:type="paragraph" w:customStyle="1" w:styleId="GVberschrift3">
    <w:name w:val="GV Überschrift 3"/>
    <w:basedOn w:val="GVberschrift2"/>
    <w:next w:val="GVLeitung2zeilig"/>
    <w:pPr>
      <w:spacing w:before="0" w:after="360"/>
    </w:pPr>
    <w:rPr>
      <w:b w:val="0"/>
      <w:bCs w:val="0"/>
      <w:sz w:val="32"/>
    </w:rPr>
  </w:style>
  <w:style w:type="paragraph" w:customStyle="1" w:styleId="GVGliederungFettStart1">
    <w:name w:val="GV Gliederung Fett Start 1"/>
    <w:basedOn w:val="GVGliederungFett"/>
    <w:pPr>
      <w:spacing w:after="120" w:line="320" w:lineRule="exact"/>
    </w:pPr>
    <w:rPr>
      <w:sz w:val="24"/>
    </w:rPr>
  </w:style>
  <w:style w:type="paragraph" w:customStyle="1" w:styleId="GVGliederungNeu">
    <w:name w:val="GV Gliederung Neu"/>
    <w:next w:val="Standard"/>
    <w:pPr>
      <w:tabs>
        <w:tab w:val="left" w:pos="1080"/>
      </w:tabs>
      <w:spacing w:line="280" w:lineRule="exact"/>
    </w:pPr>
    <w:rPr>
      <w:rFonts w:ascii="Arial" w:hAnsi="Arial" w:cs="Arial"/>
      <w:bCs/>
      <w:sz w:val="22"/>
      <w:szCs w:val="24"/>
    </w:rPr>
  </w:style>
  <w:style w:type="paragraph" w:customStyle="1" w:styleId="GVGliederungNeustart">
    <w:name w:val="GV Gliederung Neustart"/>
    <w:next w:val="Standard"/>
    <w:rPr>
      <w:rFonts w:ascii="Arial" w:hAnsi="Arial" w:cs="Arial"/>
      <w:bCs/>
      <w:sz w:val="22"/>
      <w:szCs w:val="24"/>
    </w:rPr>
  </w:style>
  <w:style w:type="paragraph" w:customStyle="1" w:styleId="GVGliederungsabstand">
    <w:name w:val="GV Gliederungsabstand"/>
    <w:basedOn w:val="GVGliederung1"/>
    <w:pPr>
      <w:numPr>
        <w:ilvl w:val="1"/>
        <w:numId w:val="9"/>
      </w:numPr>
      <w:spacing w:before="240" w:after="120" w:line="280" w:lineRule="exact"/>
    </w:pPr>
    <w:rPr>
      <w:sz w:val="22"/>
    </w:rPr>
  </w:style>
  <w:style w:type="paragraph" w:customStyle="1" w:styleId="GVMummerierungABC">
    <w:name w:val="GV Mummerierung A. B. C."/>
    <w:basedOn w:val="GVberschrift3"/>
    <w:pPr>
      <w:numPr>
        <w:numId w:val="10"/>
      </w:numPr>
      <w:spacing w:after="72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styleId="Seitenzahl">
    <w:name w:val="page number"/>
    <w:basedOn w:val="Absatz-Standardschriftart"/>
    <w:semiHidden/>
  </w:style>
  <w:style w:type="character" w:customStyle="1" w:styleId="KopfzeileZchn">
    <w:name w:val="Kopfzeile Zchn"/>
    <w:link w:val="Kopfzeile"/>
    <w:uiPriority w:val="99"/>
    <w:rsid w:val="009D7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swn.pp.presse@polizei.bayern.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witter.com/polizeiSW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olizeiSWN" TargetMode="External"/><Relationship Id="rId4" Type="http://schemas.openxmlformats.org/officeDocument/2006/relationships/settings" Target="settings.xml"/><Relationship Id="rId9" Type="http://schemas.openxmlformats.org/officeDocument/2006/relationships/hyperlink" Target="http://www.polizei.bayern.de/schwaben/news/presse/aktuel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Pressestelle\Medieninfo_Pressestelle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Medieninfo_PressestelleNEU.dotx</Template>
  <TotalTime>0</TotalTime>
  <Pages>3</Pages>
  <Words>937</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Medieninformation</vt:lpstr>
    </vt:vector>
  </TitlesOfParts>
  <Company>PP-Schwaben</Company>
  <LinksUpToDate>false</LinksUpToDate>
  <CharactersWithSpaces>6830</CharactersWithSpaces>
  <SharedDoc>false</SharedDoc>
  <HLinks>
    <vt:vector size="18" baseType="variant">
      <vt:variant>
        <vt:i4>3407978</vt:i4>
      </vt:variant>
      <vt:variant>
        <vt:i4>3</vt:i4>
      </vt:variant>
      <vt:variant>
        <vt:i4>0</vt:i4>
      </vt:variant>
      <vt:variant>
        <vt:i4>5</vt:i4>
      </vt:variant>
      <vt:variant>
        <vt:lpwstr>http://www.polizei.bayern.de/schwaben/news/presse/aktuell/</vt:lpwstr>
      </vt:variant>
      <vt:variant>
        <vt:lpwstr/>
      </vt:variant>
      <vt:variant>
        <vt:i4>7536725</vt:i4>
      </vt:variant>
      <vt:variant>
        <vt:i4>0</vt:i4>
      </vt:variant>
      <vt:variant>
        <vt:i4>0</vt:i4>
      </vt:variant>
      <vt:variant>
        <vt:i4>5</vt:i4>
      </vt:variant>
      <vt:variant>
        <vt:lpwstr>mailto:pp-swn.pp.presse@polizei.bayern.de</vt:lpwstr>
      </vt:variant>
      <vt:variant>
        <vt:lpwstr/>
      </vt:variant>
      <vt:variant>
        <vt:i4>5832782</vt:i4>
      </vt:variant>
      <vt:variant>
        <vt:i4>-1</vt:i4>
      </vt:variant>
      <vt:variant>
        <vt:i4>1041</vt:i4>
      </vt:variant>
      <vt:variant>
        <vt:i4>1</vt:i4>
      </vt:variant>
      <vt:variant>
        <vt:lpwstr>X:\WEB_Arbeiten_Zimmer_2079\Weishaupt\Briefkopf.jpg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Ambrosch, Manuela (PP-SWN)</dc:creator>
  <cp:lastModifiedBy>Krefting, Marco</cp:lastModifiedBy>
  <cp:revision>2</cp:revision>
  <cp:lastPrinted>2016-12-05T08:48:00Z</cp:lastPrinted>
  <dcterms:created xsi:type="dcterms:W3CDTF">2017-02-27T13:57:00Z</dcterms:created>
  <dcterms:modified xsi:type="dcterms:W3CDTF">2017-02-27T13:57:00Z</dcterms:modified>
</cp:coreProperties>
</file>