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F6473" w:rsidRDefault="006F6473" w:rsidP="006F6473">
      <w:r>
        <w:rPr>
          <w:rFonts w:ascii="Arial" w:hAnsi="Arial" w:cs="Arial"/>
          <w:noProof/>
          <w:sz w:val="20"/>
          <w:lang w:val="de-DE" w:eastAsia="de-DE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-457200</wp:posOffset>
                </wp:positionV>
                <wp:extent cx="1615440" cy="2186305"/>
                <wp:effectExtent l="0" t="0" r="3810" b="4445"/>
                <wp:wrapNone/>
                <wp:docPr id="4" name="Tekstva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2186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44A4" w:rsidRDefault="00F444A4" w:rsidP="006F6473">
                            <w:pPr>
                              <w:pStyle w:val="berschrift1"/>
                              <w:tabs>
                                <w:tab w:val="left" w:pos="0"/>
                              </w:tabs>
                              <w:spacing w:before="120" w:after="120"/>
                              <w:jc w:val="center"/>
                            </w:pPr>
                            <w:r>
                              <w:rPr>
                                <w:rFonts w:cs="Albany AMT"/>
                                <w:noProof/>
                                <w:sz w:val="20"/>
                                <w:lang w:val="de-DE" w:eastAsia="de-DE"/>
                              </w:rPr>
                              <w:drawing>
                                <wp:inline distT="0" distB="0" distL="0" distR="0" wp14:anchorId="79BD7803" wp14:editId="74B20632">
                                  <wp:extent cx="1617345" cy="941705"/>
                                  <wp:effectExtent l="0" t="0" r="1905" b="0"/>
                                  <wp:docPr id="3" name="Afbeelding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7345" cy="941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444A4" w:rsidRDefault="00F444A4" w:rsidP="006F6473">
                            <w:pPr>
                              <w:pStyle w:val="berschrift1"/>
                              <w:tabs>
                                <w:tab w:val="left" w:pos="0"/>
                              </w:tabs>
                              <w:spacing w:before="120" w:after="120"/>
                              <w:jc w:val="center"/>
                              <w:rPr>
                                <w:sz w:val="20"/>
                                <w:lang w:val="fr-FR"/>
                              </w:rPr>
                            </w:pPr>
                          </w:p>
                          <w:p w:rsidR="00F444A4" w:rsidRDefault="00F444A4" w:rsidP="006F6473">
                            <w:pPr>
                              <w:pStyle w:val="berschrift1"/>
                              <w:tabs>
                                <w:tab w:val="left" w:pos="0"/>
                              </w:tabs>
                              <w:spacing w:before="120" w:after="12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Federaal Parket</w:t>
                            </w:r>
                          </w:p>
                          <w:p w:rsidR="00F444A4" w:rsidRDefault="00F444A4" w:rsidP="006F647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nl-NL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nl-NL"/>
                              </w:rPr>
                              <w:t>Wolstraat  66/1</w:t>
                            </w:r>
                          </w:p>
                          <w:p w:rsidR="00F444A4" w:rsidRPr="006F6473" w:rsidRDefault="00F444A4" w:rsidP="006F647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nl-BE"/>
                              </w:rPr>
                            </w:pPr>
                            <w:r w:rsidRPr="006F6473">
                              <w:rPr>
                                <w:rFonts w:ascii="Arial" w:hAnsi="Arial" w:cs="Arial"/>
                                <w:sz w:val="20"/>
                                <w:lang w:val="nl-BE"/>
                              </w:rPr>
                              <w:t>B-1000 Brussel</w:t>
                            </w:r>
                          </w:p>
                          <w:p w:rsidR="00F444A4" w:rsidRPr="006F6473" w:rsidRDefault="00F444A4" w:rsidP="006F647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nl-BE"/>
                              </w:rPr>
                            </w:pPr>
                            <w:r w:rsidRPr="006F6473">
                              <w:rPr>
                                <w:rFonts w:ascii="Arial" w:hAnsi="Arial" w:cs="Arial"/>
                                <w:sz w:val="20"/>
                                <w:lang w:val="nl-BE"/>
                              </w:rPr>
                              <w:t>tel +32 2 557 77 11</w:t>
                            </w:r>
                          </w:p>
                          <w:p w:rsidR="00F444A4" w:rsidRDefault="00F444A4" w:rsidP="006F647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fr-FR"/>
                              </w:rPr>
                              <w:t>fax +32 2 557 77 99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6" type="#_x0000_t202" style="position:absolute;margin-left:306pt;margin-top:-36pt;width:127.2pt;height:172.1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" stroked="f">
                <v:textbox inset="0,0,0,0">
                  <w:txbxContent>
                    <w:p w:rsidR="00365592" w:rsidRDefault="00365592" w:rsidP="006F6473">
                      <w:pPr>
                        <w:pStyle w:val="Kop1"/>
                        <w:tabs>
                          <w:tab w:val="left" w:pos="0"/>
                        </w:tabs>
                        <w:spacing w:before="120" w:after="120"/>
                        <w:jc w:val="center"/>
                      </w:pPr>
                      <w:r>
                        <w:rPr>
                          <w:rFonts w:cs="Albany AMT"/>
                          <w:noProof/>
                          <w:sz w:val="20"/>
                          <w:lang w:val="en-GB" w:eastAsia="en-GB"/>
                        </w:rPr>
                        <w:drawing>
                          <wp:inline distT="0" distB="0" distL="0" distR="0" wp14:anchorId="79BD7803" wp14:editId="74B20632">
                            <wp:extent cx="1617345" cy="941705"/>
                            <wp:effectExtent l="0" t="0" r="1905" b="0"/>
                            <wp:docPr id="3" name="Afbeelding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7345" cy="941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65592" w:rsidRDefault="00365592" w:rsidP="006F6473">
                      <w:pPr>
                        <w:pStyle w:val="Kop1"/>
                        <w:tabs>
                          <w:tab w:val="left" w:pos="0"/>
                        </w:tabs>
                        <w:spacing w:before="120" w:after="120"/>
                        <w:jc w:val="center"/>
                        <w:rPr>
                          <w:sz w:val="20"/>
                          <w:lang w:val="fr-FR"/>
                        </w:rPr>
                      </w:pPr>
                    </w:p>
                    <w:p w:rsidR="00365592" w:rsidRDefault="00365592" w:rsidP="006F6473">
                      <w:pPr>
                        <w:pStyle w:val="Kop1"/>
                        <w:tabs>
                          <w:tab w:val="left" w:pos="0"/>
                        </w:tabs>
                        <w:spacing w:before="120" w:after="12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Federaal Parket</w:t>
                      </w:r>
                    </w:p>
                    <w:p w:rsidR="00365592" w:rsidRDefault="00365592" w:rsidP="006F6473">
                      <w:pPr>
                        <w:jc w:val="center"/>
                        <w:rPr>
                          <w:rFonts w:ascii="Arial" w:hAnsi="Arial" w:cs="Arial"/>
                          <w:sz w:val="20"/>
                          <w:lang w:val="nl-NL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lang w:val="nl-NL"/>
                        </w:rPr>
                        <w:t>Wolstraat  66/1</w:t>
                      </w:r>
                    </w:p>
                    <w:p w:rsidR="00365592" w:rsidRPr="006F6473" w:rsidRDefault="00365592" w:rsidP="006F6473">
                      <w:pPr>
                        <w:jc w:val="center"/>
                        <w:rPr>
                          <w:rFonts w:ascii="Arial" w:hAnsi="Arial" w:cs="Arial"/>
                          <w:sz w:val="20"/>
                          <w:lang w:val="nl-BE"/>
                        </w:rPr>
                      </w:pPr>
                      <w:r w:rsidRPr="006F6473">
                        <w:rPr>
                          <w:rFonts w:ascii="Arial" w:hAnsi="Arial" w:cs="Arial"/>
                          <w:sz w:val="20"/>
                          <w:lang w:val="nl-BE"/>
                        </w:rPr>
                        <w:t>B-1000 Brussel</w:t>
                      </w:r>
                    </w:p>
                    <w:p w:rsidR="00365592" w:rsidRPr="006F6473" w:rsidRDefault="00365592" w:rsidP="006F6473">
                      <w:pPr>
                        <w:jc w:val="center"/>
                        <w:rPr>
                          <w:rFonts w:ascii="Arial" w:hAnsi="Arial" w:cs="Arial"/>
                          <w:sz w:val="20"/>
                          <w:lang w:val="nl-BE"/>
                        </w:rPr>
                      </w:pPr>
                      <w:r w:rsidRPr="006F6473">
                        <w:rPr>
                          <w:rFonts w:ascii="Arial" w:hAnsi="Arial" w:cs="Arial"/>
                          <w:sz w:val="20"/>
                          <w:lang w:val="nl-BE"/>
                        </w:rPr>
                        <w:t>tel +32 2 557 77 11</w:t>
                      </w:r>
                    </w:p>
                    <w:p w:rsidR="00365592" w:rsidRDefault="00365592" w:rsidP="006F6473">
                      <w:pPr>
                        <w:jc w:val="center"/>
                        <w:rPr>
                          <w:rFonts w:ascii="Arial" w:hAnsi="Arial" w:cs="Arial"/>
                          <w:sz w:val="20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lang w:val="fr-FR"/>
                        </w:rPr>
                        <w:t>fax +32 2 557 77 99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de-DE" w:eastAsia="de-DE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-226060</wp:posOffset>
                </wp:positionH>
                <wp:positionV relativeFrom="paragraph">
                  <wp:posOffset>-471805</wp:posOffset>
                </wp:positionV>
                <wp:extent cx="1615440" cy="2186305"/>
                <wp:effectExtent l="2540" t="4445" r="127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2186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44A4" w:rsidRDefault="00F444A4" w:rsidP="006F6473">
                            <w:pPr>
                              <w:pStyle w:val="berschrift1"/>
                              <w:tabs>
                                <w:tab w:val="left" w:pos="0"/>
                              </w:tabs>
                              <w:spacing w:before="120" w:after="120"/>
                              <w:jc w:val="center"/>
                            </w:pPr>
                            <w:r>
                              <w:rPr>
                                <w:rFonts w:cs="Albany AMT"/>
                                <w:noProof/>
                                <w:sz w:val="20"/>
                                <w:lang w:val="de-DE" w:eastAsia="de-DE"/>
                              </w:rPr>
                              <w:drawing>
                                <wp:inline distT="0" distB="0" distL="0" distR="0" wp14:anchorId="7FB36A7A" wp14:editId="2108CFB2">
                                  <wp:extent cx="1617345" cy="941705"/>
                                  <wp:effectExtent l="0" t="0" r="1905" b="0"/>
                                  <wp:docPr id="1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7345" cy="941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444A4" w:rsidRDefault="00F444A4" w:rsidP="006F6473">
                            <w:pPr>
                              <w:pStyle w:val="berschrift1"/>
                              <w:tabs>
                                <w:tab w:val="left" w:pos="0"/>
                              </w:tabs>
                              <w:spacing w:before="120" w:after="120"/>
                              <w:jc w:val="center"/>
                              <w:rPr>
                                <w:sz w:val="20"/>
                                <w:lang w:val="fr-FR"/>
                              </w:rPr>
                            </w:pPr>
                          </w:p>
                          <w:p w:rsidR="00F444A4" w:rsidRDefault="00F444A4" w:rsidP="006F6473">
                            <w:pPr>
                              <w:pStyle w:val="berschrift1"/>
                              <w:tabs>
                                <w:tab w:val="left" w:pos="0"/>
                              </w:tabs>
                              <w:spacing w:before="120" w:after="120"/>
                              <w:jc w:val="center"/>
                              <w:rPr>
                                <w:sz w:val="20"/>
                                <w:lang w:val="fr-FR"/>
                              </w:rPr>
                            </w:pPr>
                            <w:r>
                              <w:rPr>
                                <w:sz w:val="20"/>
                                <w:lang w:val="fr-FR"/>
                              </w:rPr>
                              <w:t>Parquet Fédéral</w:t>
                            </w:r>
                          </w:p>
                          <w:p w:rsidR="00F444A4" w:rsidRDefault="00F444A4" w:rsidP="006F647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fr-FR"/>
                              </w:rPr>
                              <w:t>Rue aux Laines 66/1</w:t>
                            </w:r>
                          </w:p>
                          <w:p w:rsidR="00F444A4" w:rsidRDefault="00F444A4" w:rsidP="006F647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fr-FR"/>
                              </w:rPr>
                              <w:t>B-1000 Bruxelles</w:t>
                            </w:r>
                          </w:p>
                          <w:p w:rsidR="00F444A4" w:rsidRDefault="00F444A4" w:rsidP="006F647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fr-FR"/>
                              </w:rPr>
                              <w:t>tél +32 2 557 77 11</w:t>
                            </w:r>
                          </w:p>
                          <w:p w:rsidR="00F444A4" w:rsidRDefault="00F444A4" w:rsidP="006F647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fr-FR"/>
                              </w:rPr>
                              <w:t>fax +32 2 557 77 99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vak 2" o:spid="_x0000_s1027" type="#_x0000_t202" style="position:absolute;margin-left:-17.8pt;margin-top:-37.15pt;width:127.2pt;height:172.1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" stroked="f">
                <v:textbox inset="0,0,0,0">
                  <w:txbxContent>
                    <w:p w:rsidR="00365592" w:rsidRDefault="00365592" w:rsidP="006F6473">
                      <w:pPr>
                        <w:pStyle w:val="Kop1"/>
                        <w:tabs>
                          <w:tab w:val="left" w:pos="0"/>
                        </w:tabs>
                        <w:spacing w:before="120" w:after="120"/>
                        <w:jc w:val="center"/>
                      </w:pPr>
                      <w:r>
                        <w:rPr>
                          <w:rFonts w:cs="Albany AMT"/>
                          <w:noProof/>
                          <w:sz w:val="20"/>
                          <w:lang w:val="en-GB" w:eastAsia="en-GB"/>
                        </w:rPr>
                        <w:drawing>
                          <wp:inline distT="0" distB="0" distL="0" distR="0" wp14:anchorId="7FB36A7A" wp14:editId="2108CFB2">
                            <wp:extent cx="1617345" cy="941705"/>
                            <wp:effectExtent l="0" t="0" r="1905" b="0"/>
                            <wp:docPr id="1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7345" cy="941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65592" w:rsidRDefault="00365592" w:rsidP="006F6473">
                      <w:pPr>
                        <w:pStyle w:val="Kop1"/>
                        <w:tabs>
                          <w:tab w:val="left" w:pos="0"/>
                        </w:tabs>
                        <w:spacing w:before="120" w:after="120"/>
                        <w:jc w:val="center"/>
                        <w:rPr>
                          <w:sz w:val="20"/>
                          <w:lang w:val="fr-FR"/>
                        </w:rPr>
                      </w:pPr>
                    </w:p>
                    <w:p w:rsidR="00365592" w:rsidRDefault="00365592" w:rsidP="006F6473">
                      <w:pPr>
                        <w:pStyle w:val="Kop1"/>
                        <w:tabs>
                          <w:tab w:val="left" w:pos="0"/>
                        </w:tabs>
                        <w:spacing w:before="120" w:after="120"/>
                        <w:jc w:val="center"/>
                        <w:rPr>
                          <w:sz w:val="20"/>
                          <w:lang w:val="fr-FR"/>
                        </w:rPr>
                      </w:pPr>
                      <w:r>
                        <w:rPr>
                          <w:sz w:val="20"/>
                          <w:lang w:val="fr-FR"/>
                        </w:rPr>
                        <w:t>Parquet Fédéral</w:t>
                      </w:r>
                    </w:p>
                    <w:p w:rsidR="00365592" w:rsidRDefault="00365592" w:rsidP="006F6473">
                      <w:pPr>
                        <w:jc w:val="center"/>
                        <w:rPr>
                          <w:rFonts w:ascii="Arial" w:hAnsi="Arial" w:cs="Arial"/>
                          <w:sz w:val="20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lang w:val="fr-FR"/>
                        </w:rPr>
                        <w:t>Rue aux Laines 66/1</w:t>
                      </w:r>
                    </w:p>
                    <w:p w:rsidR="00365592" w:rsidRDefault="00365592" w:rsidP="006F6473">
                      <w:pPr>
                        <w:jc w:val="center"/>
                        <w:rPr>
                          <w:rFonts w:ascii="Arial" w:hAnsi="Arial" w:cs="Arial"/>
                          <w:sz w:val="20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lang w:val="fr-FR"/>
                        </w:rPr>
                        <w:t>B-1000 Bruxelles</w:t>
                      </w:r>
                    </w:p>
                    <w:p w:rsidR="00365592" w:rsidRDefault="00365592" w:rsidP="006F6473">
                      <w:pPr>
                        <w:jc w:val="center"/>
                        <w:rPr>
                          <w:rFonts w:ascii="Arial" w:hAnsi="Arial" w:cs="Arial"/>
                          <w:sz w:val="20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lang w:val="fr-FR"/>
                        </w:rPr>
                        <w:t>tél +32 2 557 77 11</w:t>
                      </w:r>
                    </w:p>
                    <w:p w:rsidR="00365592" w:rsidRDefault="00365592" w:rsidP="006F6473">
                      <w:pPr>
                        <w:jc w:val="center"/>
                        <w:rPr>
                          <w:rFonts w:ascii="Arial" w:hAnsi="Arial" w:cs="Arial"/>
                          <w:sz w:val="20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lang w:val="fr-FR"/>
                        </w:rPr>
                        <w:t>fax +32 2 557 77 99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F6473" w:rsidRDefault="006F6473" w:rsidP="006F6473"/>
    <w:p w:rsidR="006F6473" w:rsidRDefault="006F6473" w:rsidP="006F6473">
      <w:pPr>
        <w:ind w:left="-180"/>
        <w:rPr>
          <w:rFonts w:ascii="Arial" w:hAnsi="Arial" w:cs="Arial"/>
          <w:sz w:val="20"/>
          <w:lang w:val="fr-FR"/>
        </w:rPr>
      </w:pPr>
    </w:p>
    <w:p w:rsidR="006F6473" w:rsidRDefault="006F6473" w:rsidP="006F6473">
      <w:pPr>
        <w:ind w:left="-180"/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lang w:val="fr-FR"/>
        </w:rPr>
        <w:tab/>
      </w:r>
      <w:r>
        <w:rPr>
          <w:rFonts w:ascii="Arial" w:hAnsi="Arial" w:cs="Arial"/>
          <w:sz w:val="20"/>
          <w:lang w:val="fr-FR"/>
        </w:rPr>
        <w:tab/>
      </w:r>
      <w:r>
        <w:rPr>
          <w:rFonts w:ascii="Arial" w:hAnsi="Arial" w:cs="Arial"/>
          <w:sz w:val="20"/>
          <w:lang w:val="fr-FR"/>
        </w:rPr>
        <w:tab/>
      </w:r>
      <w:r>
        <w:rPr>
          <w:rFonts w:ascii="Arial" w:hAnsi="Arial" w:cs="Arial"/>
          <w:sz w:val="20"/>
          <w:lang w:val="fr-FR"/>
        </w:rPr>
        <w:tab/>
      </w:r>
      <w:r>
        <w:rPr>
          <w:rFonts w:ascii="Arial" w:hAnsi="Arial" w:cs="Arial"/>
          <w:sz w:val="20"/>
          <w:lang w:val="fr-FR"/>
        </w:rPr>
        <w:tab/>
      </w:r>
    </w:p>
    <w:p w:rsidR="006F6473" w:rsidRDefault="006F6473" w:rsidP="006F6473">
      <w:pPr>
        <w:ind w:left="-180"/>
        <w:rPr>
          <w:rFonts w:ascii="Arial" w:hAnsi="Arial" w:cs="Arial"/>
          <w:sz w:val="20"/>
          <w:lang w:val="fr-FR"/>
        </w:rPr>
      </w:pPr>
    </w:p>
    <w:p w:rsidR="006F6473" w:rsidRDefault="006F6473" w:rsidP="006F6473">
      <w:pPr>
        <w:ind w:left="-180"/>
        <w:rPr>
          <w:rFonts w:ascii="Arial" w:hAnsi="Arial" w:cs="Arial"/>
          <w:sz w:val="20"/>
          <w:lang w:val="fr-FR"/>
        </w:rPr>
      </w:pPr>
    </w:p>
    <w:p w:rsidR="006F6473" w:rsidRDefault="006F6473" w:rsidP="006F6473">
      <w:pPr>
        <w:ind w:left="-180"/>
        <w:rPr>
          <w:rFonts w:ascii="Arial" w:hAnsi="Arial" w:cs="Arial"/>
          <w:sz w:val="20"/>
          <w:lang w:val="fr-FR"/>
        </w:rPr>
      </w:pPr>
    </w:p>
    <w:p w:rsidR="006F6473" w:rsidRDefault="006F6473" w:rsidP="006F6473">
      <w:pPr>
        <w:ind w:left="-180"/>
        <w:rPr>
          <w:rFonts w:ascii="Arial" w:hAnsi="Arial" w:cs="Arial"/>
          <w:sz w:val="20"/>
          <w:lang w:val="fr-FR"/>
        </w:rPr>
      </w:pPr>
    </w:p>
    <w:p w:rsidR="006F6473" w:rsidRDefault="006F6473" w:rsidP="006F6473">
      <w:pPr>
        <w:ind w:left="-180"/>
        <w:rPr>
          <w:rFonts w:ascii="Arial" w:hAnsi="Arial" w:cs="Arial"/>
          <w:sz w:val="20"/>
          <w:lang w:val="fr-FR"/>
        </w:rPr>
      </w:pPr>
    </w:p>
    <w:p w:rsidR="006F6473" w:rsidRDefault="006F6473" w:rsidP="006F6473">
      <w:pPr>
        <w:ind w:left="-180"/>
        <w:rPr>
          <w:rFonts w:ascii="Arial" w:hAnsi="Arial" w:cs="Arial"/>
          <w:sz w:val="20"/>
          <w:lang w:val="fr-FR"/>
        </w:rPr>
      </w:pPr>
    </w:p>
    <w:p w:rsidR="006F6473" w:rsidRDefault="006F6473" w:rsidP="006F6473">
      <w:pPr>
        <w:ind w:left="-180"/>
        <w:rPr>
          <w:rFonts w:ascii="Arial" w:hAnsi="Arial" w:cs="Arial"/>
          <w:sz w:val="20"/>
          <w:lang w:val="fr-FR"/>
        </w:rPr>
      </w:pPr>
    </w:p>
    <w:p w:rsidR="006F6473" w:rsidRDefault="006F6473" w:rsidP="006F6473">
      <w:pPr>
        <w:ind w:left="-180"/>
        <w:rPr>
          <w:rFonts w:ascii="Arial" w:hAnsi="Arial" w:cs="Arial"/>
          <w:sz w:val="20"/>
          <w:lang w:val="fr-FR"/>
        </w:rPr>
      </w:pPr>
    </w:p>
    <w:p w:rsidR="00454E89" w:rsidRDefault="00454E89" w:rsidP="006F6473">
      <w:pPr>
        <w:ind w:left="-180"/>
        <w:rPr>
          <w:rFonts w:ascii="Arial" w:hAnsi="Arial" w:cs="Arial"/>
          <w:sz w:val="20"/>
          <w:lang w:val="fr-FR"/>
        </w:rPr>
      </w:pPr>
    </w:p>
    <w:p w:rsidR="00454E89" w:rsidRDefault="00454E89" w:rsidP="006F6473">
      <w:pPr>
        <w:ind w:left="-180"/>
        <w:rPr>
          <w:rFonts w:ascii="Arial" w:hAnsi="Arial" w:cs="Arial"/>
          <w:sz w:val="20"/>
          <w:lang w:val="fr-FR"/>
        </w:rPr>
      </w:pPr>
    </w:p>
    <w:p w:rsidR="006F6473" w:rsidRDefault="006F6473" w:rsidP="006F6473">
      <w:pPr>
        <w:ind w:left="-180"/>
        <w:rPr>
          <w:rFonts w:ascii="Arial" w:hAnsi="Arial" w:cs="Arial"/>
          <w:sz w:val="20"/>
          <w:lang w:val="fr-FR"/>
        </w:rPr>
      </w:pPr>
    </w:p>
    <w:p w:rsidR="006F6473" w:rsidRDefault="006F6473" w:rsidP="00BF5195">
      <w:pPr>
        <w:jc w:val="center"/>
        <w:rPr>
          <w:rFonts w:ascii="Arial" w:eastAsia="Calibri" w:hAnsi="Arial" w:cs="Arial"/>
          <w:u w:val="single"/>
          <w:lang w:val="fr-FR"/>
        </w:rPr>
      </w:pPr>
      <w:r w:rsidRPr="001025BF">
        <w:rPr>
          <w:rFonts w:ascii="Arial" w:eastAsia="Calibri" w:hAnsi="Arial" w:cs="Arial"/>
          <w:u w:val="single"/>
          <w:lang w:val="fr-FR"/>
        </w:rPr>
        <w:t>Communiqué de presse du Parquet Fédéral</w:t>
      </w:r>
    </w:p>
    <w:p w:rsidR="00BF5195" w:rsidRPr="00593C07" w:rsidRDefault="00BF5195" w:rsidP="00BF5195">
      <w:pPr>
        <w:jc w:val="center"/>
        <w:rPr>
          <w:rFonts w:ascii="Arial" w:eastAsia="Calibri" w:hAnsi="Arial" w:cs="Arial"/>
          <w:u w:val="single"/>
          <w:lang w:val="fr-FR"/>
        </w:rPr>
      </w:pPr>
    </w:p>
    <w:p w:rsidR="001025BF" w:rsidRPr="00957359" w:rsidRDefault="001025BF" w:rsidP="00BF5195">
      <w:pPr>
        <w:jc w:val="center"/>
        <w:rPr>
          <w:rFonts w:ascii="Arial" w:eastAsia="Calibri" w:hAnsi="Arial" w:cs="Arial"/>
          <w:u w:val="single"/>
        </w:rPr>
      </w:pPr>
      <w:r w:rsidRPr="00957359">
        <w:rPr>
          <w:rFonts w:ascii="Arial" w:eastAsia="Calibri" w:hAnsi="Arial" w:cs="Arial"/>
          <w:u w:val="single"/>
        </w:rPr>
        <w:t>Persbericht van het Federaal Parket</w:t>
      </w:r>
    </w:p>
    <w:p w:rsidR="00102FF5" w:rsidRPr="00957359" w:rsidRDefault="00102FF5" w:rsidP="00BF5195">
      <w:pPr>
        <w:jc w:val="center"/>
        <w:rPr>
          <w:rFonts w:ascii="Arial" w:eastAsia="Calibri" w:hAnsi="Arial" w:cs="Arial"/>
          <w:u w:val="single"/>
        </w:rPr>
      </w:pPr>
    </w:p>
    <w:p w:rsidR="00102FF5" w:rsidRPr="00102FF5" w:rsidRDefault="00102FF5" w:rsidP="00BF5195">
      <w:pPr>
        <w:jc w:val="center"/>
        <w:rPr>
          <w:rFonts w:ascii="Arial" w:eastAsia="Calibri" w:hAnsi="Arial" w:cs="Arial"/>
          <w:u w:val="single"/>
        </w:rPr>
      </w:pPr>
      <w:r w:rsidRPr="00102FF5">
        <w:rPr>
          <w:rFonts w:ascii="Arial" w:eastAsia="Calibri" w:hAnsi="Arial" w:cs="Arial"/>
          <w:u w:val="single"/>
        </w:rPr>
        <w:t>Press Release by the Federal Public Prosecutor’s Office</w:t>
      </w:r>
    </w:p>
    <w:p w:rsidR="006F6473" w:rsidRDefault="006F6473" w:rsidP="006F6473">
      <w:pPr>
        <w:jc w:val="both"/>
        <w:rPr>
          <w:rFonts w:ascii="Arial" w:eastAsia="Calibri" w:hAnsi="Arial" w:cs="Arial"/>
          <w:b/>
          <w:sz w:val="28"/>
          <w:szCs w:val="28"/>
          <w:u w:val="single"/>
        </w:rPr>
      </w:pPr>
    </w:p>
    <w:p w:rsidR="00102FF5" w:rsidRPr="00102FF5" w:rsidRDefault="00102FF5" w:rsidP="006F6473">
      <w:pPr>
        <w:jc w:val="both"/>
        <w:rPr>
          <w:rFonts w:ascii="Arial" w:eastAsia="Calibri" w:hAnsi="Arial" w:cs="Arial"/>
          <w:b/>
          <w:sz w:val="28"/>
          <w:szCs w:val="28"/>
          <w:u w:val="single"/>
        </w:rPr>
      </w:pPr>
    </w:p>
    <w:p w:rsidR="006F6473" w:rsidRPr="00102FF5" w:rsidRDefault="006F6473" w:rsidP="006F6473">
      <w:pPr>
        <w:jc w:val="both"/>
        <w:rPr>
          <w:rFonts w:ascii="Arial" w:eastAsia="Calibri" w:hAnsi="Arial" w:cs="Arial"/>
          <w:sz w:val="16"/>
          <w:szCs w:val="16"/>
          <w:lang w:val="fr-FR"/>
        </w:rPr>
      </w:pPr>
      <w:r w:rsidRPr="00102FF5">
        <w:rPr>
          <w:rFonts w:ascii="Arial" w:eastAsia="Calibri" w:hAnsi="Arial" w:cs="Arial"/>
          <w:sz w:val="16"/>
          <w:szCs w:val="16"/>
          <w:lang w:val="fr-FR"/>
        </w:rPr>
        <w:t xml:space="preserve">Bruxelles, le </w:t>
      </w:r>
      <w:r w:rsidR="0073028B">
        <w:rPr>
          <w:rFonts w:ascii="Arial" w:eastAsia="Calibri" w:hAnsi="Arial" w:cs="Arial"/>
          <w:sz w:val="16"/>
          <w:szCs w:val="16"/>
          <w:lang w:val="fr-FR"/>
        </w:rPr>
        <w:t>2</w:t>
      </w:r>
      <w:r w:rsidR="00030A06">
        <w:rPr>
          <w:rFonts w:ascii="Arial" w:eastAsia="Calibri" w:hAnsi="Arial" w:cs="Arial"/>
          <w:sz w:val="16"/>
          <w:szCs w:val="16"/>
          <w:lang w:val="fr-FR"/>
        </w:rPr>
        <w:t>4</w:t>
      </w:r>
      <w:r w:rsidR="00502B20">
        <w:rPr>
          <w:rFonts w:ascii="Arial" w:eastAsia="Calibri" w:hAnsi="Arial" w:cs="Arial"/>
          <w:sz w:val="16"/>
          <w:szCs w:val="16"/>
          <w:lang w:val="fr-FR"/>
        </w:rPr>
        <w:t xml:space="preserve"> </w:t>
      </w:r>
      <w:r w:rsidR="00030A06">
        <w:rPr>
          <w:rFonts w:ascii="Arial" w:eastAsia="Calibri" w:hAnsi="Arial" w:cs="Arial"/>
          <w:sz w:val="16"/>
          <w:szCs w:val="16"/>
          <w:lang w:val="fr-FR"/>
        </w:rPr>
        <w:t xml:space="preserve">decembre </w:t>
      </w:r>
      <w:r w:rsidRPr="00102FF5">
        <w:rPr>
          <w:rFonts w:ascii="Arial" w:eastAsia="Calibri" w:hAnsi="Arial" w:cs="Arial"/>
          <w:sz w:val="16"/>
          <w:szCs w:val="16"/>
          <w:lang w:val="fr-FR"/>
        </w:rPr>
        <w:t>201</w:t>
      </w:r>
      <w:r w:rsidR="00502B20">
        <w:rPr>
          <w:rFonts w:ascii="Arial" w:eastAsia="Calibri" w:hAnsi="Arial" w:cs="Arial"/>
          <w:sz w:val="16"/>
          <w:szCs w:val="16"/>
          <w:lang w:val="fr-FR"/>
        </w:rPr>
        <w:t>5</w:t>
      </w:r>
    </w:p>
    <w:p w:rsidR="001025BF" w:rsidRPr="00030A06" w:rsidRDefault="001025BF" w:rsidP="006F6473">
      <w:pPr>
        <w:jc w:val="both"/>
        <w:rPr>
          <w:rFonts w:ascii="Arial" w:eastAsia="Calibri" w:hAnsi="Arial" w:cs="Arial"/>
          <w:sz w:val="16"/>
          <w:szCs w:val="16"/>
          <w:lang w:val="fr-FR"/>
        </w:rPr>
      </w:pPr>
      <w:r w:rsidRPr="00030A06">
        <w:rPr>
          <w:rFonts w:ascii="Arial" w:eastAsia="Calibri" w:hAnsi="Arial" w:cs="Arial"/>
          <w:sz w:val="16"/>
          <w:szCs w:val="16"/>
          <w:lang w:val="fr-FR"/>
        </w:rPr>
        <w:t xml:space="preserve">Brussel, </w:t>
      </w:r>
      <w:r w:rsidR="00030A06" w:rsidRPr="00030A06">
        <w:rPr>
          <w:rFonts w:ascii="Arial" w:eastAsia="Calibri" w:hAnsi="Arial" w:cs="Arial"/>
          <w:sz w:val="16"/>
          <w:szCs w:val="16"/>
          <w:lang w:val="fr-FR"/>
        </w:rPr>
        <w:t xml:space="preserve">24 december </w:t>
      </w:r>
      <w:r w:rsidRPr="00030A06">
        <w:rPr>
          <w:rFonts w:ascii="Arial" w:eastAsia="Calibri" w:hAnsi="Arial" w:cs="Arial"/>
          <w:sz w:val="16"/>
          <w:szCs w:val="16"/>
          <w:lang w:val="fr-FR"/>
        </w:rPr>
        <w:t>201</w:t>
      </w:r>
      <w:r w:rsidR="00502B20" w:rsidRPr="00030A06">
        <w:rPr>
          <w:rFonts w:ascii="Arial" w:eastAsia="Calibri" w:hAnsi="Arial" w:cs="Arial"/>
          <w:sz w:val="16"/>
          <w:szCs w:val="16"/>
          <w:lang w:val="fr-FR"/>
        </w:rPr>
        <w:t>5</w:t>
      </w:r>
    </w:p>
    <w:p w:rsidR="00102FF5" w:rsidRPr="00D16DBF" w:rsidRDefault="00102FF5" w:rsidP="006F6473">
      <w:pPr>
        <w:jc w:val="both"/>
        <w:rPr>
          <w:rFonts w:ascii="Arial" w:eastAsia="Calibri" w:hAnsi="Arial" w:cs="Arial"/>
          <w:sz w:val="16"/>
          <w:szCs w:val="16"/>
          <w:lang w:val="nl-BE"/>
        </w:rPr>
      </w:pPr>
      <w:r w:rsidRPr="00D16DBF">
        <w:rPr>
          <w:rFonts w:ascii="Arial" w:eastAsia="Calibri" w:hAnsi="Arial" w:cs="Arial"/>
          <w:sz w:val="16"/>
          <w:szCs w:val="16"/>
          <w:lang w:val="nl-BE"/>
        </w:rPr>
        <w:t xml:space="preserve">Brussels, </w:t>
      </w:r>
      <w:r w:rsidR="00030A06">
        <w:rPr>
          <w:rFonts w:ascii="Arial" w:eastAsia="Calibri" w:hAnsi="Arial" w:cs="Arial"/>
          <w:sz w:val="16"/>
          <w:szCs w:val="16"/>
          <w:lang w:val="nl-BE"/>
        </w:rPr>
        <w:t xml:space="preserve">December </w:t>
      </w:r>
      <w:r w:rsidR="0073028B">
        <w:rPr>
          <w:rFonts w:ascii="Arial" w:eastAsia="Calibri" w:hAnsi="Arial" w:cs="Arial"/>
          <w:sz w:val="16"/>
          <w:szCs w:val="16"/>
          <w:lang w:val="nl-BE"/>
        </w:rPr>
        <w:t>2</w:t>
      </w:r>
      <w:r w:rsidR="00030A06">
        <w:rPr>
          <w:rFonts w:ascii="Arial" w:eastAsia="Calibri" w:hAnsi="Arial" w:cs="Arial"/>
          <w:sz w:val="16"/>
          <w:szCs w:val="16"/>
          <w:lang w:val="nl-BE"/>
        </w:rPr>
        <w:t>4</w:t>
      </w:r>
      <w:r w:rsidR="00164867">
        <w:rPr>
          <w:rFonts w:ascii="Arial" w:eastAsia="Calibri" w:hAnsi="Arial" w:cs="Arial"/>
          <w:sz w:val="16"/>
          <w:szCs w:val="16"/>
          <w:lang w:val="nl-BE"/>
        </w:rPr>
        <w:t>th</w:t>
      </w:r>
      <w:r w:rsidRPr="00D16DBF">
        <w:rPr>
          <w:rFonts w:ascii="Arial" w:eastAsia="Calibri" w:hAnsi="Arial" w:cs="Arial"/>
          <w:sz w:val="16"/>
          <w:szCs w:val="16"/>
          <w:lang w:val="nl-BE"/>
        </w:rPr>
        <w:t>, 201</w:t>
      </w:r>
      <w:r w:rsidR="00502B20" w:rsidRPr="00D16DBF">
        <w:rPr>
          <w:rFonts w:ascii="Arial" w:eastAsia="Calibri" w:hAnsi="Arial" w:cs="Arial"/>
          <w:sz w:val="16"/>
          <w:szCs w:val="16"/>
          <w:lang w:val="nl-BE"/>
        </w:rPr>
        <w:t>5</w:t>
      </w:r>
    </w:p>
    <w:p w:rsidR="001025BF" w:rsidRPr="00D16DBF" w:rsidRDefault="001025BF" w:rsidP="006F6473">
      <w:pPr>
        <w:jc w:val="both"/>
        <w:rPr>
          <w:rFonts w:ascii="Arial" w:eastAsia="Calibri" w:hAnsi="Arial" w:cs="Arial"/>
          <w:sz w:val="20"/>
          <w:szCs w:val="20"/>
          <w:lang w:val="nl-BE"/>
        </w:rPr>
      </w:pPr>
    </w:p>
    <w:p w:rsidR="008D10F6" w:rsidRDefault="008D10F6" w:rsidP="006F6473">
      <w:pPr>
        <w:jc w:val="both"/>
        <w:rPr>
          <w:rFonts w:ascii="Arial" w:eastAsia="Calibri" w:hAnsi="Arial" w:cs="Arial"/>
          <w:lang w:val="nl-BE"/>
        </w:rPr>
      </w:pPr>
    </w:p>
    <w:p w:rsidR="008D10F6" w:rsidRDefault="008D10F6" w:rsidP="006F6473">
      <w:pPr>
        <w:jc w:val="both"/>
        <w:rPr>
          <w:rFonts w:ascii="Arial" w:eastAsia="Calibri" w:hAnsi="Arial" w:cs="Arial"/>
          <w:lang w:val="nl-BE"/>
        </w:rPr>
      </w:pPr>
    </w:p>
    <w:p w:rsidR="00030A06" w:rsidRDefault="00030A06" w:rsidP="006F6473">
      <w:pPr>
        <w:jc w:val="both"/>
        <w:rPr>
          <w:rFonts w:ascii="Arial" w:eastAsia="Calibri" w:hAnsi="Arial" w:cs="Arial"/>
          <w:lang w:val="nl-BE"/>
        </w:rPr>
      </w:pPr>
      <w:r>
        <w:rPr>
          <w:rFonts w:ascii="Arial" w:eastAsia="Calibri" w:hAnsi="Arial" w:cs="Arial"/>
          <w:lang w:val="nl-BE"/>
        </w:rPr>
        <w:t>In het kader van het dossier betreffende de aanslagen in Parijs werd er op 22 december 2015 een negende persoon van zijn vrijheid beroofd.</w:t>
      </w:r>
    </w:p>
    <w:p w:rsidR="00AE39AF" w:rsidRDefault="00AE39AF" w:rsidP="006F6473">
      <w:pPr>
        <w:jc w:val="both"/>
        <w:rPr>
          <w:rFonts w:ascii="Arial" w:eastAsia="Calibri" w:hAnsi="Arial" w:cs="Arial"/>
          <w:lang w:val="nl-BE"/>
        </w:rPr>
      </w:pPr>
    </w:p>
    <w:p w:rsidR="00030A06" w:rsidRDefault="00030A06" w:rsidP="006F6473">
      <w:pPr>
        <w:jc w:val="both"/>
        <w:rPr>
          <w:rFonts w:ascii="Arial" w:eastAsia="Calibri" w:hAnsi="Arial" w:cs="Arial"/>
          <w:lang w:val="nl-BE"/>
        </w:rPr>
      </w:pPr>
      <w:r>
        <w:rPr>
          <w:rFonts w:ascii="Arial" w:eastAsia="Calibri" w:hAnsi="Arial" w:cs="Arial"/>
          <w:lang w:val="nl-BE"/>
        </w:rPr>
        <w:t>Het betreft Abdoullah C</w:t>
      </w:r>
      <w:r w:rsidR="00F84062">
        <w:rPr>
          <w:rFonts w:ascii="Arial" w:eastAsia="Calibri" w:hAnsi="Arial" w:cs="Arial"/>
          <w:lang w:val="nl-BE"/>
        </w:rPr>
        <w:t>.</w:t>
      </w:r>
      <w:r>
        <w:rPr>
          <w:rFonts w:ascii="Arial" w:eastAsia="Calibri" w:hAnsi="Arial" w:cs="Arial"/>
          <w:lang w:val="nl-BE"/>
        </w:rPr>
        <w:t>, geboren in 1985, van Belgische nationaliteit.</w:t>
      </w:r>
    </w:p>
    <w:p w:rsidR="0073028B" w:rsidRDefault="0073028B" w:rsidP="006F6473">
      <w:pPr>
        <w:jc w:val="both"/>
        <w:rPr>
          <w:rFonts w:ascii="Arial" w:eastAsia="Calibri" w:hAnsi="Arial" w:cs="Arial"/>
          <w:lang w:val="nl-BE"/>
        </w:rPr>
      </w:pPr>
    </w:p>
    <w:p w:rsidR="008D10F6" w:rsidRDefault="0073028B" w:rsidP="006F6473">
      <w:pPr>
        <w:jc w:val="both"/>
        <w:rPr>
          <w:rFonts w:ascii="Arial" w:eastAsia="Calibri" w:hAnsi="Arial" w:cs="Arial"/>
          <w:lang w:val="nl-BE"/>
        </w:rPr>
      </w:pPr>
      <w:r>
        <w:rPr>
          <w:rFonts w:ascii="Arial" w:eastAsia="Calibri" w:hAnsi="Arial" w:cs="Arial"/>
          <w:lang w:val="nl-BE"/>
        </w:rPr>
        <w:t xml:space="preserve">De onderzoeksrechter </w:t>
      </w:r>
      <w:r w:rsidR="001E160A">
        <w:rPr>
          <w:rFonts w:ascii="Arial" w:eastAsia="Calibri" w:hAnsi="Arial" w:cs="Arial"/>
          <w:lang w:val="nl-BE"/>
        </w:rPr>
        <w:t>heeft deze</w:t>
      </w:r>
      <w:r w:rsidR="00030A06">
        <w:rPr>
          <w:rFonts w:ascii="Arial" w:eastAsia="Calibri" w:hAnsi="Arial" w:cs="Arial"/>
          <w:lang w:val="nl-BE"/>
        </w:rPr>
        <w:t xml:space="preserve">lfde </w:t>
      </w:r>
      <w:r w:rsidR="001E160A">
        <w:rPr>
          <w:rFonts w:ascii="Arial" w:eastAsia="Calibri" w:hAnsi="Arial" w:cs="Arial"/>
          <w:lang w:val="nl-BE"/>
        </w:rPr>
        <w:t xml:space="preserve">dag </w:t>
      </w:r>
      <w:r w:rsidR="0089715D">
        <w:rPr>
          <w:rFonts w:ascii="Arial" w:eastAsia="Calibri" w:hAnsi="Arial" w:cs="Arial"/>
          <w:lang w:val="nl-BE"/>
        </w:rPr>
        <w:t xml:space="preserve">tegen deze persoon </w:t>
      </w:r>
      <w:r w:rsidR="001E160A">
        <w:rPr>
          <w:rFonts w:ascii="Arial" w:eastAsia="Calibri" w:hAnsi="Arial" w:cs="Arial"/>
          <w:lang w:val="nl-BE"/>
        </w:rPr>
        <w:t>een aanhoudingsmandaat afgeleverd wegens</w:t>
      </w:r>
      <w:r w:rsidR="003A217C">
        <w:rPr>
          <w:rFonts w:ascii="Arial" w:eastAsia="Calibri" w:hAnsi="Arial" w:cs="Arial"/>
          <w:lang w:val="nl-BE"/>
        </w:rPr>
        <w:t xml:space="preserve"> terroristische moorden en deelname aan de activiteiten van een terroristische  groep.</w:t>
      </w:r>
    </w:p>
    <w:p w:rsidR="001E160A" w:rsidRDefault="001E160A" w:rsidP="006F6473">
      <w:pPr>
        <w:jc w:val="both"/>
        <w:rPr>
          <w:rFonts w:ascii="Arial" w:eastAsia="Calibri" w:hAnsi="Arial" w:cs="Arial"/>
          <w:lang w:val="nl-BE"/>
        </w:rPr>
      </w:pPr>
    </w:p>
    <w:p w:rsidR="001E160A" w:rsidRDefault="00030A06" w:rsidP="006F6473">
      <w:pPr>
        <w:jc w:val="both"/>
        <w:rPr>
          <w:rFonts w:ascii="Arial" w:eastAsia="Calibri" w:hAnsi="Arial" w:cs="Arial"/>
          <w:lang w:val="nl-BE"/>
        </w:rPr>
      </w:pPr>
      <w:r>
        <w:rPr>
          <w:rFonts w:ascii="Arial" w:eastAsia="Calibri" w:hAnsi="Arial" w:cs="Arial"/>
          <w:lang w:val="nl-BE"/>
        </w:rPr>
        <w:t xml:space="preserve">Betrokkene wordt ervan verdacht diverse contacten te hebben gehad met </w:t>
      </w:r>
      <w:r w:rsidRPr="00030A06">
        <w:rPr>
          <w:rFonts w:ascii="Arial" w:eastAsia="Calibri" w:hAnsi="Arial" w:cs="Arial"/>
          <w:lang w:val="nl-BE"/>
        </w:rPr>
        <w:t xml:space="preserve">Hasna AIT BOULAHCEN, </w:t>
      </w:r>
      <w:r>
        <w:rPr>
          <w:rFonts w:ascii="Arial" w:eastAsia="Calibri" w:hAnsi="Arial" w:cs="Arial"/>
          <w:lang w:val="nl-BE"/>
        </w:rPr>
        <w:t xml:space="preserve">de nicht van Abdelhamid ABAAOUD, in de periode tussen de aanslagen en de </w:t>
      </w:r>
      <w:r w:rsidR="00F84062">
        <w:rPr>
          <w:rFonts w:ascii="Arial" w:eastAsia="Calibri" w:hAnsi="Arial" w:cs="Arial"/>
          <w:lang w:val="nl-BE"/>
        </w:rPr>
        <w:t>gebeurtenissen in Saint-</w:t>
      </w:r>
      <w:r>
        <w:rPr>
          <w:rFonts w:ascii="Arial" w:eastAsia="Calibri" w:hAnsi="Arial" w:cs="Arial"/>
          <w:lang w:val="nl-BE"/>
        </w:rPr>
        <w:t>Denis, waarbij beide</w:t>
      </w:r>
      <w:r w:rsidR="00A54A1C">
        <w:rPr>
          <w:rFonts w:ascii="Arial" w:eastAsia="Calibri" w:hAnsi="Arial" w:cs="Arial"/>
          <w:lang w:val="nl-BE"/>
        </w:rPr>
        <w:t>n</w:t>
      </w:r>
      <w:r>
        <w:rPr>
          <w:rFonts w:ascii="Arial" w:eastAsia="Calibri" w:hAnsi="Arial" w:cs="Arial"/>
          <w:lang w:val="nl-BE"/>
        </w:rPr>
        <w:t xml:space="preserve"> om het leven kwamen.</w:t>
      </w:r>
    </w:p>
    <w:p w:rsidR="00030A06" w:rsidRDefault="00030A06" w:rsidP="006F6473">
      <w:pPr>
        <w:jc w:val="both"/>
        <w:rPr>
          <w:rFonts w:ascii="Arial" w:eastAsia="Calibri" w:hAnsi="Arial" w:cs="Arial"/>
          <w:lang w:val="nl-BE"/>
        </w:rPr>
      </w:pPr>
    </w:p>
    <w:p w:rsidR="00030A06" w:rsidRDefault="00030A06" w:rsidP="006F6473">
      <w:pPr>
        <w:jc w:val="both"/>
        <w:rPr>
          <w:rFonts w:ascii="Arial" w:eastAsia="Calibri" w:hAnsi="Arial" w:cs="Arial"/>
          <w:lang w:val="nl-BE"/>
        </w:rPr>
      </w:pPr>
      <w:r>
        <w:rPr>
          <w:rFonts w:ascii="Arial" w:eastAsia="Calibri" w:hAnsi="Arial" w:cs="Arial"/>
          <w:lang w:val="nl-BE"/>
        </w:rPr>
        <w:t xml:space="preserve">De raadkamer zal vandaag beslissen over de eventuele verlenging van </w:t>
      </w:r>
      <w:r w:rsidR="00A54A1C">
        <w:rPr>
          <w:rFonts w:ascii="Arial" w:eastAsia="Calibri" w:hAnsi="Arial" w:cs="Arial"/>
          <w:lang w:val="nl-BE"/>
        </w:rPr>
        <w:t>zijn</w:t>
      </w:r>
      <w:r w:rsidR="003733B7">
        <w:rPr>
          <w:rFonts w:ascii="Arial" w:eastAsia="Calibri" w:hAnsi="Arial" w:cs="Arial"/>
          <w:lang w:val="nl-BE"/>
        </w:rPr>
        <w:t xml:space="preserve"> aanhouding</w:t>
      </w:r>
      <w:r>
        <w:rPr>
          <w:rFonts w:ascii="Arial" w:eastAsia="Calibri" w:hAnsi="Arial" w:cs="Arial"/>
          <w:lang w:val="nl-BE"/>
        </w:rPr>
        <w:t>.</w:t>
      </w:r>
    </w:p>
    <w:p w:rsidR="00030A06" w:rsidRDefault="00030A06" w:rsidP="008D10F6">
      <w:pPr>
        <w:jc w:val="both"/>
        <w:rPr>
          <w:rFonts w:ascii="Arial" w:eastAsia="Calibri" w:hAnsi="Arial" w:cs="Arial"/>
          <w:lang w:val="nl-BE"/>
        </w:rPr>
      </w:pPr>
    </w:p>
    <w:p w:rsidR="00DD5619" w:rsidRDefault="00DD5619" w:rsidP="008D10F6">
      <w:pPr>
        <w:jc w:val="both"/>
        <w:rPr>
          <w:rFonts w:ascii="Arial" w:eastAsia="Calibri" w:hAnsi="Arial" w:cs="Arial"/>
          <w:lang w:val="nl-BE"/>
        </w:rPr>
      </w:pPr>
    </w:p>
    <w:p w:rsidR="008D2687" w:rsidRDefault="008D2687" w:rsidP="008D10F6">
      <w:pPr>
        <w:jc w:val="both"/>
        <w:rPr>
          <w:rFonts w:ascii="Arial" w:eastAsia="Calibri" w:hAnsi="Arial" w:cs="Arial"/>
          <w:lang w:val="nl-BE"/>
        </w:rPr>
      </w:pPr>
    </w:p>
    <w:p w:rsidR="0073028B" w:rsidRPr="0073028B" w:rsidRDefault="0073028B" w:rsidP="0073028B">
      <w:pPr>
        <w:jc w:val="center"/>
        <w:rPr>
          <w:rFonts w:ascii="Arial" w:eastAsia="Calibri" w:hAnsi="Arial" w:cs="Arial"/>
          <w:lang w:val="fr-FR"/>
        </w:rPr>
      </w:pPr>
      <w:r w:rsidRPr="0073028B">
        <w:rPr>
          <w:rFonts w:ascii="Arial" w:eastAsia="Calibri" w:hAnsi="Arial" w:cs="Arial"/>
          <w:lang w:val="fr-FR"/>
        </w:rPr>
        <w:t>*******</w:t>
      </w:r>
    </w:p>
    <w:p w:rsidR="0073028B" w:rsidRPr="0073028B" w:rsidRDefault="0073028B" w:rsidP="008D10F6">
      <w:pPr>
        <w:jc w:val="both"/>
        <w:rPr>
          <w:rFonts w:ascii="Arial" w:eastAsia="Calibri" w:hAnsi="Arial" w:cs="Arial"/>
          <w:lang w:val="fr-FR"/>
        </w:rPr>
      </w:pPr>
    </w:p>
    <w:p w:rsidR="00F84062" w:rsidRDefault="00F84062" w:rsidP="008D10F6">
      <w:pPr>
        <w:jc w:val="both"/>
        <w:rPr>
          <w:rFonts w:ascii="Arial" w:eastAsia="Calibri" w:hAnsi="Arial" w:cs="Arial"/>
          <w:lang w:val="fr-FR"/>
        </w:rPr>
      </w:pPr>
    </w:p>
    <w:p w:rsidR="00A95F31" w:rsidRDefault="00F84062" w:rsidP="008D10F6">
      <w:pPr>
        <w:jc w:val="both"/>
        <w:rPr>
          <w:rFonts w:ascii="Arial" w:eastAsia="Calibri" w:hAnsi="Arial" w:cs="Arial"/>
          <w:lang w:val="fr-FR"/>
        </w:rPr>
      </w:pPr>
      <w:r>
        <w:rPr>
          <w:rFonts w:ascii="Arial" w:eastAsia="Calibri" w:hAnsi="Arial" w:cs="Arial"/>
          <w:lang w:val="fr-FR"/>
        </w:rPr>
        <w:t>Dans le cadre du dossier concernant les attentats de Paris, une neuvième personne a été privée de liberté le 22 décembre 2015.</w:t>
      </w:r>
    </w:p>
    <w:p w:rsidR="00AE39AF" w:rsidRDefault="00AE39AF" w:rsidP="008D10F6">
      <w:pPr>
        <w:jc w:val="both"/>
        <w:rPr>
          <w:rFonts w:ascii="Arial" w:eastAsia="Calibri" w:hAnsi="Arial" w:cs="Arial"/>
          <w:lang w:val="fr-FR"/>
        </w:rPr>
      </w:pPr>
    </w:p>
    <w:p w:rsidR="00F84062" w:rsidRDefault="00F84062" w:rsidP="008D10F6">
      <w:pPr>
        <w:jc w:val="both"/>
        <w:rPr>
          <w:rFonts w:ascii="Arial" w:eastAsia="Calibri" w:hAnsi="Arial" w:cs="Arial"/>
          <w:lang w:val="fr-FR"/>
        </w:rPr>
      </w:pPr>
      <w:r>
        <w:rPr>
          <w:rFonts w:ascii="Arial" w:eastAsia="Calibri" w:hAnsi="Arial" w:cs="Arial"/>
          <w:lang w:val="fr-FR"/>
        </w:rPr>
        <w:lastRenderedPageBreak/>
        <w:t>Il s’agit d’</w:t>
      </w:r>
      <w:r w:rsidRPr="00F84062">
        <w:rPr>
          <w:rFonts w:ascii="Arial" w:eastAsia="Calibri" w:hAnsi="Arial" w:cs="Arial"/>
          <w:lang w:val="fr-FR"/>
        </w:rPr>
        <w:t xml:space="preserve">Abdoullah C., </w:t>
      </w:r>
      <w:r>
        <w:rPr>
          <w:rFonts w:ascii="Arial" w:eastAsia="Calibri" w:hAnsi="Arial" w:cs="Arial"/>
          <w:lang w:val="fr-FR"/>
        </w:rPr>
        <w:t>né en</w:t>
      </w:r>
      <w:r w:rsidRPr="00F84062">
        <w:rPr>
          <w:rFonts w:ascii="Arial" w:eastAsia="Calibri" w:hAnsi="Arial" w:cs="Arial"/>
          <w:lang w:val="fr-FR"/>
        </w:rPr>
        <w:t xml:space="preserve"> 1985, </w:t>
      </w:r>
      <w:r>
        <w:rPr>
          <w:rFonts w:ascii="Arial" w:eastAsia="Calibri" w:hAnsi="Arial" w:cs="Arial"/>
          <w:lang w:val="fr-FR"/>
        </w:rPr>
        <w:t xml:space="preserve">de </w:t>
      </w:r>
      <w:r w:rsidRPr="00F84062">
        <w:rPr>
          <w:rFonts w:ascii="Arial" w:eastAsia="Calibri" w:hAnsi="Arial" w:cs="Arial"/>
          <w:lang w:val="fr-FR"/>
        </w:rPr>
        <w:t>nationalit</w:t>
      </w:r>
      <w:r>
        <w:rPr>
          <w:rFonts w:ascii="Arial" w:eastAsia="Calibri" w:hAnsi="Arial" w:cs="Arial"/>
          <w:lang w:val="fr-FR"/>
        </w:rPr>
        <w:t>é belge.</w:t>
      </w:r>
    </w:p>
    <w:p w:rsidR="00F84062" w:rsidRDefault="00F84062" w:rsidP="008D10F6">
      <w:pPr>
        <w:jc w:val="both"/>
        <w:rPr>
          <w:rFonts w:ascii="Arial" w:eastAsia="Calibri" w:hAnsi="Arial" w:cs="Arial"/>
          <w:lang w:val="fr-FR"/>
        </w:rPr>
      </w:pPr>
    </w:p>
    <w:p w:rsidR="00574F38" w:rsidRDefault="00F84062" w:rsidP="00F84062">
      <w:pPr>
        <w:jc w:val="both"/>
        <w:rPr>
          <w:rFonts w:ascii="Arial" w:eastAsia="Calibri" w:hAnsi="Arial" w:cs="Arial"/>
          <w:lang w:val="fr-FR"/>
        </w:rPr>
      </w:pPr>
      <w:r>
        <w:rPr>
          <w:rFonts w:ascii="Arial" w:eastAsia="Calibri" w:hAnsi="Arial" w:cs="Arial"/>
          <w:lang w:val="fr-FR"/>
        </w:rPr>
        <w:t xml:space="preserve">Le juge d’instruction a délivré le jour même un mandat d’arrêt contre cette personne pour assassinats terroristes et </w:t>
      </w:r>
      <w:r w:rsidR="00486A2C" w:rsidRPr="00486A2C">
        <w:rPr>
          <w:rFonts w:ascii="Arial" w:eastAsia="Calibri" w:hAnsi="Arial" w:cs="Arial"/>
          <w:lang w:val="fr-FR"/>
        </w:rPr>
        <w:t>participation aux activités d’un groupe terroriste.</w:t>
      </w:r>
    </w:p>
    <w:p w:rsidR="00F84062" w:rsidRDefault="00F84062" w:rsidP="00F84062">
      <w:pPr>
        <w:jc w:val="both"/>
        <w:rPr>
          <w:rFonts w:ascii="Arial" w:eastAsia="Calibri" w:hAnsi="Arial" w:cs="Arial"/>
          <w:lang w:val="fr-FR"/>
        </w:rPr>
      </w:pPr>
    </w:p>
    <w:p w:rsidR="00F84062" w:rsidRDefault="00F84062" w:rsidP="00F84062">
      <w:pPr>
        <w:jc w:val="both"/>
        <w:rPr>
          <w:rFonts w:ascii="Arial" w:eastAsia="Calibri" w:hAnsi="Arial" w:cs="Arial"/>
          <w:lang w:val="fr-FR"/>
        </w:rPr>
      </w:pPr>
      <w:r>
        <w:rPr>
          <w:rFonts w:ascii="Arial" w:eastAsia="Calibri" w:hAnsi="Arial" w:cs="Arial"/>
          <w:lang w:val="fr-FR"/>
        </w:rPr>
        <w:t xml:space="preserve">L’intéressé est suspecté d’avoir eu plusieurs contacts avec </w:t>
      </w:r>
      <w:r w:rsidRPr="00F84062">
        <w:rPr>
          <w:rFonts w:ascii="Arial" w:eastAsia="Calibri" w:hAnsi="Arial" w:cs="Arial"/>
          <w:lang w:val="fr-FR"/>
        </w:rPr>
        <w:t xml:space="preserve">Hasna AIT BOULAHCEN, </w:t>
      </w:r>
      <w:r>
        <w:rPr>
          <w:rFonts w:ascii="Arial" w:eastAsia="Calibri" w:hAnsi="Arial" w:cs="Arial"/>
          <w:lang w:val="fr-FR"/>
        </w:rPr>
        <w:t>la cousine d’</w:t>
      </w:r>
      <w:r w:rsidRPr="00F84062">
        <w:rPr>
          <w:rFonts w:ascii="Arial" w:eastAsia="Calibri" w:hAnsi="Arial" w:cs="Arial"/>
          <w:lang w:val="fr-FR"/>
        </w:rPr>
        <w:t>Abdelhamid ABAAOUD</w:t>
      </w:r>
      <w:r>
        <w:rPr>
          <w:rFonts w:ascii="Arial" w:eastAsia="Calibri" w:hAnsi="Arial" w:cs="Arial"/>
          <w:lang w:val="fr-FR"/>
        </w:rPr>
        <w:t>, dans la période entre les attentats et les évènements à Saint-Denis, lors desquels tous deux ont perdu la vie.</w:t>
      </w:r>
    </w:p>
    <w:p w:rsidR="00F84062" w:rsidRDefault="00F84062" w:rsidP="00F84062">
      <w:pPr>
        <w:jc w:val="both"/>
        <w:rPr>
          <w:rFonts w:ascii="Arial" w:eastAsia="Calibri" w:hAnsi="Arial" w:cs="Arial"/>
          <w:lang w:val="fr-FR"/>
        </w:rPr>
      </w:pPr>
    </w:p>
    <w:p w:rsidR="00F84062" w:rsidRPr="00F84062" w:rsidRDefault="00F84062" w:rsidP="00F84062">
      <w:pPr>
        <w:jc w:val="both"/>
        <w:rPr>
          <w:rFonts w:ascii="Arial" w:eastAsia="Calibri" w:hAnsi="Arial" w:cs="Arial"/>
          <w:lang w:val="fr-FR"/>
        </w:rPr>
      </w:pPr>
      <w:r>
        <w:rPr>
          <w:rFonts w:ascii="Arial" w:eastAsia="Calibri" w:hAnsi="Arial" w:cs="Arial"/>
          <w:lang w:val="fr-FR"/>
        </w:rPr>
        <w:t>La chambre du conseil décidera aujourd’hui de</w:t>
      </w:r>
      <w:r w:rsidR="00A54A1C">
        <w:rPr>
          <w:rFonts w:ascii="Arial" w:eastAsia="Calibri" w:hAnsi="Arial" w:cs="Arial"/>
          <w:lang w:val="fr-FR"/>
        </w:rPr>
        <w:t xml:space="preserve"> la prolongation éventuelle de s</w:t>
      </w:r>
      <w:r>
        <w:rPr>
          <w:rFonts w:ascii="Arial" w:eastAsia="Calibri" w:hAnsi="Arial" w:cs="Arial"/>
          <w:lang w:val="fr-FR"/>
        </w:rPr>
        <w:t>a détention</w:t>
      </w:r>
      <w:r w:rsidR="003733B7">
        <w:rPr>
          <w:rFonts w:ascii="Arial" w:eastAsia="Calibri" w:hAnsi="Arial" w:cs="Arial"/>
          <w:lang w:val="fr-FR"/>
        </w:rPr>
        <w:t>.</w:t>
      </w:r>
    </w:p>
    <w:p w:rsidR="00A306F3" w:rsidRDefault="00A306F3" w:rsidP="008D10F6">
      <w:pPr>
        <w:jc w:val="both"/>
        <w:rPr>
          <w:rFonts w:ascii="Arial" w:eastAsia="Calibri" w:hAnsi="Arial" w:cs="Arial"/>
          <w:lang w:val="fr-FR"/>
        </w:rPr>
      </w:pPr>
    </w:p>
    <w:p w:rsidR="00A95F31" w:rsidRDefault="00A95F31" w:rsidP="008D10F6">
      <w:pPr>
        <w:jc w:val="both"/>
        <w:rPr>
          <w:rFonts w:ascii="Arial" w:eastAsia="Calibri" w:hAnsi="Arial" w:cs="Arial"/>
          <w:lang w:val="fr-FR"/>
        </w:rPr>
      </w:pPr>
    </w:p>
    <w:p w:rsidR="008D2687" w:rsidRDefault="008D2687" w:rsidP="008D10F6">
      <w:pPr>
        <w:jc w:val="both"/>
        <w:rPr>
          <w:rFonts w:ascii="Arial" w:eastAsia="Calibri" w:hAnsi="Arial" w:cs="Arial"/>
          <w:lang w:val="fr-FR"/>
        </w:rPr>
      </w:pPr>
    </w:p>
    <w:p w:rsidR="003E72A2" w:rsidRPr="00A54A1C" w:rsidRDefault="003E72A2" w:rsidP="003E72A2">
      <w:pPr>
        <w:jc w:val="center"/>
        <w:rPr>
          <w:rFonts w:ascii="Arial" w:eastAsia="Calibri" w:hAnsi="Arial" w:cs="Arial"/>
        </w:rPr>
      </w:pPr>
      <w:r w:rsidRPr="00A54A1C">
        <w:rPr>
          <w:rFonts w:ascii="Arial" w:eastAsia="Calibri" w:hAnsi="Arial" w:cs="Arial"/>
        </w:rPr>
        <w:t>*******</w:t>
      </w:r>
    </w:p>
    <w:p w:rsidR="003E72A2" w:rsidRPr="00A54A1C" w:rsidRDefault="003E72A2" w:rsidP="008D10F6">
      <w:pPr>
        <w:jc w:val="both"/>
        <w:rPr>
          <w:rFonts w:ascii="Arial" w:eastAsia="Calibri" w:hAnsi="Arial" w:cs="Arial"/>
        </w:rPr>
      </w:pPr>
    </w:p>
    <w:p w:rsidR="008D10F6" w:rsidRPr="00A54A1C" w:rsidRDefault="008D10F6" w:rsidP="006F6473">
      <w:pPr>
        <w:jc w:val="both"/>
        <w:rPr>
          <w:rFonts w:ascii="Arial" w:eastAsia="Calibri" w:hAnsi="Arial" w:cs="Arial"/>
        </w:rPr>
      </w:pPr>
    </w:p>
    <w:p w:rsidR="00E90DC9" w:rsidRDefault="00A54A1C" w:rsidP="006F6473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In connection with </w:t>
      </w:r>
      <w:r w:rsidR="00E90DC9">
        <w:rPr>
          <w:rFonts w:ascii="Arial" w:eastAsia="Calibri" w:hAnsi="Arial" w:cs="Arial"/>
        </w:rPr>
        <w:t>the case concerning the terrorist attacks of Paris</w:t>
      </w:r>
      <w:r w:rsidR="003733B7">
        <w:rPr>
          <w:rFonts w:ascii="Arial" w:eastAsia="Calibri" w:hAnsi="Arial" w:cs="Arial"/>
        </w:rPr>
        <w:t>,</w:t>
      </w:r>
      <w:r w:rsidR="00E90DC9">
        <w:rPr>
          <w:rFonts w:ascii="Arial" w:eastAsia="Calibri" w:hAnsi="Arial" w:cs="Arial"/>
        </w:rPr>
        <w:t xml:space="preserve"> a ninth person has been </w:t>
      </w:r>
      <w:r>
        <w:rPr>
          <w:rFonts w:ascii="Arial" w:eastAsia="Calibri" w:hAnsi="Arial" w:cs="Arial"/>
        </w:rPr>
        <w:t xml:space="preserve">arrested </w:t>
      </w:r>
      <w:r w:rsidR="00E90DC9">
        <w:rPr>
          <w:rFonts w:ascii="Arial" w:eastAsia="Calibri" w:hAnsi="Arial" w:cs="Arial"/>
        </w:rPr>
        <w:t xml:space="preserve"> on </w:t>
      </w:r>
      <w:r>
        <w:rPr>
          <w:rFonts w:ascii="Arial" w:eastAsia="Calibri" w:hAnsi="Arial" w:cs="Arial"/>
        </w:rPr>
        <w:t>the 22</w:t>
      </w:r>
      <w:r w:rsidRPr="00A54A1C">
        <w:rPr>
          <w:rFonts w:ascii="Arial" w:eastAsia="Calibri" w:hAnsi="Arial" w:cs="Arial"/>
          <w:vertAlign w:val="superscript"/>
        </w:rPr>
        <w:t>nd</w:t>
      </w:r>
      <w:r>
        <w:rPr>
          <w:rFonts w:ascii="Arial" w:eastAsia="Calibri" w:hAnsi="Arial" w:cs="Arial"/>
        </w:rPr>
        <w:t xml:space="preserve"> of </w:t>
      </w:r>
      <w:r w:rsidR="00E90DC9">
        <w:rPr>
          <w:rFonts w:ascii="Arial" w:eastAsia="Calibri" w:hAnsi="Arial" w:cs="Arial"/>
        </w:rPr>
        <w:t>December 2015.</w:t>
      </w:r>
    </w:p>
    <w:p w:rsidR="00AE39AF" w:rsidRDefault="00AE39AF" w:rsidP="006F6473">
      <w:pPr>
        <w:jc w:val="both"/>
        <w:rPr>
          <w:rFonts w:ascii="Arial" w:eastAsia="Calibri" w:hAnsi="Arial" w:cs="Arial"/>
        </w:rPr>
      </w:pPr>
    </w:p>
    <w:p w:rsidR="00E90DC9" w:rsidRPr="00E90DC9" w:rsidRDefault="00E90DC9" w:rsidP="006F6473">
      <w:pPr>
        <w:jc w:val="both"/>
        <w:rPr>
          <w:rFonts w:ascii="Arial" w:eastAsia="Calibri" w:hAnsi="Arial" w:cs="Arial"/>
        </w:rPr>
      </w:pPr>
      <w:r w:rsidRPr="00E90DC9">
        <w:rPr>
          <w:rFonts w:ascii="Arial" w:eastAsia="Calibri" w:hAnsi="Arial" w:cs="Arial"/>
        </w:rPr>
        <w:t xml:space="preserve">That person is Abdoullah C., born in 1985 and </w:t>
      </w:r>
      <w:r w:rsidR="00A54A1C">
        <w:rPr>
          <w:rFonts w:ascii="Arial" w:eastAsia="Calibri" w:hAnsi="Arial" w:cs="Arial"/>
        </w:rPr>
        <w:t>a</w:t>
      </w:r>
      <w:r w:rsidRPr="00E90DC9">
        <w:rPr>
          <w:rFonts w:ascii="Arial" w:eastAsia="Calibri" w:hAnsi="Arial" w:cs="Arial"/>
        </w:rPr>
        <w:t xml:space="preserve"> Belgian national</w:t>
      </w:r>
      <w:r>
        <w:rPr>
          <w:rFonts w:ascii="Arial" w:eastAsia="Calibri" w:hAnsi="Arial" w:cs="Arial"/>
        </w:rPr>
        <w:t>.</w:t>
      </w:r>
      <w:r w:rsidRPr="00E90DC9">
        <w:rPr>
          <w:rFonts w:ascii="Arial" w:eastAsia="Calibri" w:hAnsi="Arial" w:cs="Arial"/>
        </w:rPr>
        <w:t xml:space="preserve"> </w:t>
      </w:r>
    </w:p>
    <w:p w:rsidR="00E90DC9" w:rsidRPr="00E90DC9" w:rsidRDefault="00E90DC9" w:rsidP="006F6473">
      <w:pPr>
        <w:jc w:val="both"/>
        <w:rPr>
          <w:rFonts w:ascii="Arial" w:eastAsia="Calibri" w:hAnsi="Arial" w:cs="Arial"/>
        </w:rPr>
      </w:pPr>
    </w:p>
    <w:p w:rsidR="00F444A4" w:rsidRDefault="00A54A1C" w:rsidP="006F6473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T</w:t>
      </w:r>
      <w:r w:rsidR="00E90DC9">
        <w:rPr>
          <w:rFonts w:ascii="Arial" w:eastAsia="Calibri" w:hAnsi="Arial" w:cs="Arial"/>
        </w:rPr>
        <w:t>he same day the Investigating Judge delivered a</w:t>
      </w:r>
      <w:r>
        <w:rPr>
          <w:rFonts w:ascii="Arial" w:eastAsia="Calibri" w:hAnsi="Arial" w:cs="Arial"/>
        </w:rPr>
        <w:t>n</w:t>
      </w:r>
      <w:r w:rsidR="00E90DC9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arrest </w:t>
      </w:r>
      <w:r w:rsidRPr="00A54A1C">
        <w:rPr>
          <w:rFonts w:ascii="Arial" w:eastAsia="Calibri" w:hAnsi="Arial" w:cs="Arial"/>
        </w:rPr>
        <w:t>warrant</w:t>
      </w:r>
      <w:r>
        <w:rPr>
          <w:rFonts w:ascii="Arial" w:eastAsia="Calibri" w:hAnsi="Arial" w:cs="Arial"/>
        </w:rPr>
        <w:t xml:space="preserve"> against him </w:t>
      </w:r>
      <w:r w:rsidR="00E90DC9">
        <w:rPr>
          <w:rFonts w:ascii="Arial" w:eastAsia="Calibri" w:hAnsi="Arial" w:cs="Arial"/>
        </w:rPr>
        <w:t xml:space="preserve">for </w:t>
      </w:r>
      <w:r w:rsidR="00E90DC9" w:rsidRPr="00486A2C">
        <w:rPr>
          <w:rFonts w:ascii="Arial" w:eastAsia="Calibri" w:hAnsi="Arial" w:cs="Arial"/>
        </w:rPr>
        <w:t xml:space="preserve">terrorist </w:t>
      </w:r>
      <w:r w:rsidR="00E90DC9">
        <w:rPr>
          <w:rFonts w:ascii="Arial" w:eastAsia="Calibri" w:hAnsi="Arial" w:cs="Arial"/>
        </w:rPr>
        <w:t xml:space="preserve">murders </w:t>
      </w:r>
      <w:r w:rsidR="00E90DC9" w:rsidRPr="00486A2C">
        <w:rPr>
          <w:rFonts w:ascii="Arial" w:eastAsia="Calibri" w:hAnsi="Arial" w:cs="Arial"/>
        </w:rPr>
        <w:t>and participation in the activit</w:t>
      </w:r>
      <w:r w:rsidR="00E90DC9">
        <w:rPr>
          <w:rFonts w:ascii="Arial" w:eastAsia="Calibri" w:hAnsi="Arial" w:cs="Arial"/>
        </w:rPr>
        <w:t>ies of a terrorist organization</w:t>
      </w:r>
      <w:r w:rsidR="00F444A4">
        <w:rPr>
          <w:rFonts w:ascii="Arial" w:eastAsia="Calibri" w:hAnsi="Arial" w:cs="Arial"/>
        </w:rPr>
        <w:t>.</w:t>
      </w:r>
    </w:p>
    <w:p w:rsidR="00F444A4" w:rsidRDefault="00F444A4" w:rsidP="006F6473">
      <w:pPr>
        <w:jc w:val="both"/>
        <w:rPr>
          <w:rFonts w:ascii="Arial" w:eastAsia="Calibri" w:hAnsi="Arial" w:cs="Arial"/>
        </w:rPr>
      </w:pPr>
    </w:p>
    <w:p w:rsidR="00F444A4" w:rsidRDefault="00A54A1C" w:rsidP="006F6473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This</w:t>
      </w:r>
      <w:r w:rsidR="00F444A4">
        <w:rPr>
          <w:rFonts w:ascii="Arial" w:eastAsia="Calibri" w:hAnsi="Arial" w:cs="Arial"/>
        </w:rPr>
        <w:t xml:space="preserve"> person is suspected </w:t>
      </w:r>
      <w:r>
        <w:rPr>
          <w:rFonts w:ascii="Arial" w:eastAsia="Calibri" w:hAnsi="Arial" w:cs="Arial"/>
        </w:rPr>
        <w:t>to</w:t>
      </w:r>
      <w:r w:rsidR="00F444A4">
        <w:rPr>
          <w:rFonts w:ascii="Arial" w:eastAsia="Calibri" w:hAnsi="Arial" w:cs="Arial"/>
        </w:rPr>
        <w:t xml:space="preserve"> hav</w:t>
      </w:r>
      <w:r>
        <w:rPr>
          <w:rFonts w:ascii="Arial" w:eastAsia="Calibri" w:hAnsi="Arial" w:cs="Arial"/>
        </w:rPr>
        <w:t>e</w:t>
      </w:r>
      <w:r w:rsidR="00F444A4">
        <w:rPr>
          <w:rFonts w:ascii="Arial" w:eastAsia="Calibri" w:hAnsi="Arial" w:cs="Arial"/>
        </w:rPr>
        <w:t xml:space="preserve"> had several contacts with </w:t>
      </w:r>
      <w:r w:rsidR="00F444A4" w:rsidRPr="00F444A4">
        <w:rPr>
          <w:rFonts w:ascii="Arial" w:eastAsia="Calibri" w:hAnsi="Arial" w:cs="Arial"/>
        </w:rPr>
        <w:t>Hasna AIT BOULAHCEN, Abdelhamid ABAAOUD</w:t>
      </w:r>
      <w:r w:rsidR="00F444A4">
        <w:rPr>
          <w:rFonts w:ascii="Arial" w:eastAsia="Calibri" w:hAnsi="Arial" w:cs="Arial"/>
        </w:rPr>
        <w:t xml:space="preserve">’s </w:t>
      </w:r>
      <w:r>
        <w:rPr>
          <w:rFonts w:ascii="Arial" w:eastAsia="Calibri" w:hAnsi="Arial" w:cs="Arial"/>
        </w:rPr>
        <w:t>niece</w:t>
      </w:r>
      <w:r w:rsidR="00F444A4">
        <w:rPr>
          <w:rFonts w:ascii="Arial" w:eastAsia="Calibri" w:hAnsi="Arial" w:cs="Arial"/>
        </w:rPr>
        <w:t xml:space="preserve">,  between the </w:t>
      </w:r>
      <w:r>
        <w:rPr>
          <w:rFonts w:ascii="Arial" w:eastAsia="Calibri" w:hAnsi="Arial" w:cs="Arial"/>
        </w:rPr>
        <w:t xml:space="preserve">terrorist </w:t>
      </w:r>
      <w:r w:rsidR="00F444A4">
        <w:rPr>
          <w:rFonts w:ascii="Arial" w:eastAsia="Calibri" w:hAnsi="Arial" w:cs="Arial"/>
        </w:rPr>
        <w:t>attacks and the events in Saint-Denis, where both of them died.</w:t>
      </w:r>
    </w:p>
    <w:p w:rsidR="00F444A4" w:rsidRDefault="00F444A4" w:rsidP="006F6473">
      <w:pPr>
        <w:jc w:val="both"/>
        <w:rPr>
          <w:rFonts w:ascii="Arial" w:eastAsia="Calibri" w:hAnsi="Arial" w:cs="Arial"/>
        </w:rPr>
      </w:pPr>
    </w:p>
    <w:p w:rsidR="003E72A2" w:rsidRDefault="00F444A4" w:rsidP="006F6473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T</w:t>
      </w:r>
      <w:r w:rsidR="0017419E" w:rsidRPr="00E90DC9">
        <w:rPr>
          <w:rFonts w:ascii="Arial" w:eastAsia="Calibri" w:hAnsi="Arial" w:cs="Arial"/>
        </w:rPr>
        <w:t xml:space="preserve">he </w:t>
      </w:r>
      <w:r w:rsidR="00DD5619" w:rsidRPr="00E90DC9">
        <w:rPr>
          <w:rFonts w:ascii="Arial" w:eastAsia="Calibri" w:hAnsi="Arial" w:cs="Arial"/>
        </w:rPr>
        <w:t>pre-trial</w:t>
      </w:r>
      <w:r w:rsidR="0017419E" w:rsidRPr="00E90DC9">
        <w:rPr>
          <w:rFonts w:ascii="Arial" w:eastAsia="Calibri" w:hAnsi="Arial" w:cs="Arial"/>
        </w:rPr>
        <w:t xml:space="preserve"> chambe</w:t>
      </w:r>
      <w:r w:rsidR="0017419E" w:rsidRPr="00DD5619">
        <w:rPr>
          <w:rFonts w:ascii="Arial" w:eastAsia="Calibri" w:hAnsi="Arial" w:cs="Arial"/>
        </w:rPr>
        <w:t xml:space="preserve">r </w:t>
      </w:r>
      <w:r>
        <w:rPr>
          <w:rFonts w:ascii="Arial" w:eastAsia="Calibri" w:hAnsi="Arial" w:cs="Arial"/>
        </w:rPr>
        <w:t xml:space="preserve">will decide today </w:t>
      </w:r>
      <w:r w:rsidR="00A54A1C">
        <w:rPr>
          <w:rFonts w:ascii="Arial" w:eastAsia="Calibri" w:hAnsi="Arial" w:cs="Arial"/>
        </w:rPr>
        <w:t>up</w:t>
      </w:r>
      <w:r>
        <w:rPr>
          <w:rFonts w:ascii="Arial" w:eastAsia="Calibri" w:hAnsi="Arial" w:cs="Arial"/>
        </w:rPr>
        <w:t xml:space="preserve">on the possible extension of </w:t>
      </w:r>
      <w:r w:rsidR="00A54A1C">
        <w:rPr>
          <w:rFonts w:ascii="Arial" w:eastAsia="Calibri" w:hAnsi="Arial" w:cs="Arial"/>
        </w:rPr>
        <w:t xml:space="preserve">his </w:t>
      </w:r>
      <w:r>
        <w:rPr>
          <w:rFonts w:ascii="Arial" w:eastAsia="Calibri" w:hAnsi="Arial" w:cs="Arial"/>
        </w:rPr>
        <w:t>detention</w:t>
      </w:r>
      <w:r w:rsidR="003A42D8">
        <w:rPr>
          <w:rFonts w:ascii="Arial" w:eastAsia="Calibri" w:hAnsi="Arial" w:cs="Arial"/>
        </w:rPr>
        <w:t>.</w:t>
      </w:r>
      <w:r w:rsidR="00486A2C" w:rsidRPr="00486A2C">
        <w:rPr>
          <w:rFonts w:ascii="Arial" w:eastAsia="Calibri" w:hAnsi="Arial" w:cs="Arial"/>
        </w:rPr>
        <w:t xml:space="preserve"> </w:t>
      </w:r>
    </w:p>
    <w:p w:rsidR="00EB684C" w:rsidRDefault="00EB684C" w:rsidP="006F6473">
      <w:pPr>
        <w:jc w:val="both"/>
        <w:rPr>
          <w:rFonts w:ascii="Arial" w:eastAsia="Calibri" w:hAnsi="Arial" w:cs="Arial"/>
        </w:rPr>
      </w:pPr>
    </w:p>
    <w:sectPr w:rsidR="00EB684C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7D0" w:rsidRDefault="008747D0">
      <w:r>
        <w:separator/>
      </w:r>
    </w:p>
  </w:endnote>
  <w:endnote w:type="continuationSeparator" w:id="0">
    <w:p w:rsidR="008747D0" w:rsidRDefault="00874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bany AMT">
    <w:altName w:val="Arial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3821"/>
      <w:gridCol w:w="879"/>
      <w:gridCol w:w="3822"/>
    </w:tblGrid>
    <w:tr w:rsidR="00F444A4" w:rsidTr="007C30D0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:rsidR="00F444A4" w:rsidRPr="003F3E51" w:rsidRDefault="00F444A4">
          <w:pPr>
            <w:pStyle w:val="Kopfzeile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F444A4" w:rsidRPr="003F3E51" w:rsidRDefault="00F444A4" w:rsidP="007C30D0">
          <w:pPr>
            <w:pStyle w:val="KeinLeerraum"/>
            <w:rPr>
              <w:rFonts w:ascii="Cambria" w:hAnsi="Cambria"/>
            </w:rPr>
          </w:pPr>
          <w:r w:rsidRPr="003F3E51">
            <w:rPr>
              <w:rFonts w:ascii="Cambria" w:hAnsi="Cambria"/>
              <w:b/>
              <w:bCs/>
              <w:lang w:val="nl-NL"/>
            </w:rPr>
            <w:t>Pa</w:t>
          </w:r>
          <w:r>
            <w:rPr>
              <w:rFonts w:ascii="Cambria" w:hAnsi="Cambria"/>
              <w:b/>
              <w:bCs/>
              <w:lang w:val="nl-NL"/>
            </w:rPr>
            <w:t>ge</w:t>
          </w:r>
          <w:r w:rsidRPr="003F3E51">
            <w:rPr>
              <w:rFonts w:ascii="Cambria" w:hAnsi="Cambria"/>
              <w:b/>
              <w:bCs/>
              <w:lang w:val="nl-NL"/>
            </w:rPr>
            <w:t xml:space="preserve"> </w:t>
          </w:r>
          <w:r w:rsidRPr="003F3E51">
            <w:fldChar w:fldCharType="begin"/>
          </w:r>
          <w:r>
            <w:instrText>PAGE  \* MERGEFORMAT</w:instrText>
          </w:r>
          <w:r w:rsidRPr="003F3E51">
            <w:fldChar w:fldCharType="separate"/>
          </w:r>
          <w:r w:rsidR="00C01E88" w:rsidRPr="00C01E88">
            <w:rPr>
              <w:rFonts w:ascii="Cambria" w:hAnsi="Cambria"/>
              <w:b/>
              <w:bCs/>
              <w:noProof/>
              <w:lang w:val="nl-NL"/>
            </w:rPr>
            <w:t>1</w:t>
          </w:r>
          <w:r w:rsidRPr="003F3E51">
            <w:rPr>
              <w:rFonts w:ascii="Cambria" w:hAnsi="Cambria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:rsidR="00F444A4" w:rsidRPr="003F3E51" w:rsidRDefault="00F444A4">
          <w:pPr>
            <w:pStyle w:val="Kopfzeile"/>
            <w:rPr>
              <w:rFonts w:ascii="Cambria" w:eastAsia="Times New Roman" w:hAnsi="Cambria"/>
              <w:b/>
              <w:bCs/>
            </w:rPr>
          </w:pPr>
        </w:p>
      </w:tc>
    </w:tr>
    <w:tr w:rsidR="00F444A4" w:rsidTr="007C30D0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F444A4" w:rsidRPr="003F3E51" w:rsidRDefault="00F444A4">
          <w:pPr>
            <w:pStyle w:val="Kopfzeile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500" w:type="pct"/>
          <w:vMerge/>
        </w:tcPr>
        <w:p w:rsidR="00F444A4" w:rsidRPr="003F3E51" w:rsidRDefault="00F444A4">
          <w:pPr>
            <w:pStyle w:val="Kopfzeile"/>
            <w:jc w:val="center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F444A4" w:rsidRPr="003F3E51" w:rsidRDefault="00F444A4">
          <w:pPr>
            <w:pStyle w:val="Kopfzeile"/>
            <w:rPr>
              <w:rFonts w:ascii="Cambria" w:eastAsia="Times New Roman" w:hAnsi="Cambria"/>
              <w:b/>
              <w:bCs/>
            </w:rPr>
          </w:pPr>
        </w:p>
      </w:tc>
    </w:tr>
  </w:tbl>
  <w:p w:rsidR="00F444A4" w:rsidRDefault="00F444A4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7D0" w:rsidRDefault="008747D0">
      <w:r>
        <w:separator/>
      </w:r>
    </w:p>
  </w:footnote>
  <w:footnote w:type="continuationSeparator" w:id="0">
    <w:p w:rsidR="008747D0" w:rsidRDefault="00874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80B3E"/>
    <w:multiLevelType w:val="hybridMultilevel"/>
    <w:tmpl w:val="4AEE1750"/>
    <w:lvl w:ilvl="0" w:tplc="55EA4884">
      <w:start w:val="2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BC46BE"/>
    <w:multiLevelType w:val="hybridMultilevel"/>
    <w:tmpl w:val="58424456"/>
    <w:lvl w:ilvl="0" w:tplc="317A6CD2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473"/>
    <w:rsid w:val="00003B8A"/>
    <w:rsid w:val="00010976"/>
    <w:rsid w:val="00016D5B"/>
    <w:rsid w:val="00027C49"/>
    <w:rsid w:val="00030A06"/>
    <w:rsid w:val="00051A12"/>
    <w:rsid w:val="000A54FF"/>
    <w:rsid w:val="000A55BA"/>
    <w:rsid w:val="000A6D43"/>
    <w:rsid w:val="000B25C1"/>
    <w:rsid w:val="000B74B0"/>
    <w:rsid w:val="000D1A30"/>
    <w:rsid w:val="000D32F4"/>
    <w:rsid w:val="000E075E"/>
    <w:rsid w:val="000F2480"/>
    <w:rsid w:val="000F5205"/>
    <w:rsid w:val="00100155"/>
    <w:rsid w:val="001025BF"/>
    <w:rsid w:val="00102FF5"/>
    <w:rsid w:val="00111F85"/>
    <w:rsid w:val="001306D0"/>
    <w:rsid w:val="001361C0"/>
    <w:rsid w:val="00145632"/>
    <w:rsid w:val="00164867"/>
    <w:rsid w:val="00165ACE"/>
    <w:rsid w:val="001704F4"/>
    <w:rsid w:val="0017227A"/>
    <w:rsid w:val="0017419E"/>
    <w:rsid w:val="00177A75"/>
    <w:rsid w:val="001842B4"/>
    <w:rsid w:val="00184F86"/>
    <w:rsid w:val="00193F3B"/>
    <w:rsid w:val="001A3F97"/>
    <w:rsid w:val="001E160A"/>
    <w:rsid w:val="001E4F7C"/>
    <w:rsid w:val="002012E1"/>
    <w:rsid w:val="00204773"/>
    <w:rsid w:val="0020564D"/>
    <w:rsid w:val="002865E4"/>
    <w:rsid w:val="00295CA4"/>
    <w:rsid w:val="002A2686"/>
    <w:rsid w:val="002B087D"/>
    <w:rsid w:val="002B0C8A"/>
    <w:rsid w:val="002E7D2D"/>
    <w:rsid w:val="00365592"/>
    <w:rsid w:val="003733B7"/>
    <w:rsid w:val="003747F7"/>
    <w:rsid w:val="00382261"/>
    <w:rsid w:val="003A217C"/>
    <w:rsid w:val="003A42D8"/>
    <w:rsid w:val="003E42DC"/>
    <w:rsid w:val="003E72A2"/>
    <w:rsid w:val="003E796D"/>
    <w:rsid w:val="004035A2"/>
    <w:rsid w:val="0043460C"/>
    <w:rsid w:val="00451367"/>
    <w:rsid w:val="00454E89"/>
    <w:rsid w:val="004571E7"/>
    <w:rsid w:val="004851DB"/>
    <w:rsid w:val="00486A2C"/>
    <w:rsid w:val="004964E5"/>
    <w:rsid w:val="004A7228"/>
    <w:rsid w:val="004D2B9D"/>
    <w:rsid w:val="004E3259"/>
    <w:rsid w:val="00502B20"/>
    <w:rsid w:val="00551A57"/>
    <w:rsid w:val="0057453B"/>
    <w:rsid w:val="00574F38"/>
    <w:rsid w:val="00581415"/>
    <w:rsid w:val="005938CF"/>
    <w:rsid w:val="00593C07"/>
    <w:rsid w:val="005D168E"/>
    <w:rsid w:val="005D4DE7"/>
    <w:rsid w:val="005D7028"/>
    <w:rsid w:val="00601B83"/>
    <w:rsid w:val="00636684"/>
    <w:rsid w:val="00653CFC"/>
    <w:rsid w:val="00680A5F"/>
    <w:rsid w:val="006E07CE"/>
    <w:rsid w:val="006F5995"/>
    <w:rsid w:val="006F6473"/>
    <w:rsid w:val="006F7245"/>
    <w:rsid w:val="00700CF2"/>
    <w:rsid w:val="00704C00"/>
    <w:rsid w:val="00724DB6"/>
    <w:rsid w:val="0073028B"/>
    <w:rsid w:val="007720B3"/>
    <w:rsid w:val="00784E28"/>
    <w:rsid w:val="00796A2C"/>
    <w:rsid w:val="007A5D6A"/>
    <w:rsid w:val="007C2CF8"/>
    <w:rsid w:val="007C30D0"/>
    <w:rsid w:val="007C4ECF"/>
    <w:rsid w:val="007F4A2C"/>
    <w:rsid w:val="00812608"/>
    <w:rsid w:val="0081626F"/>
    <w:rsid w:val="008323E1"/>
    <w:rsid w:val="00841A36"/>
    <w:rsid w:val="00846D3B"/>
    <w:rsid w:val="0086410C"/>
    <w:rsid w:val="008747D0"/>
    <w:rsid w:val="00882A2B"/>
    <w:rsid w:val="00891459"/>
    <w:rsid w:val="00893AD9"/>
    <w:rsid w:val="0089715D"/>
    <w:rsid w:val="008D10F6"/>
    <w:rsid w:val="008D2687"/>
    <w:rsid w:val="008F34FF"/>
    <w:rsid w:val="00920D74"/>
    <w:rsid w:val="009278ED"/>
    <w:rsid w:val="00947613"/>
    <w:rsid w:val="00952661"/>
    <w:rsid w:val="00957359"/>
    <w:rsid w:val="009651E2"/>
    <w:rsid w:val="009735F7"/>
    <w:rsid w:val="0097419F"/>
    <w:rsid w:val="00982F0E"/>
    <w:rsid w:val="009830A8"/>
    <w:rsid w:val="009907E1"/>
    <w:rsid w:val="00994512"/>
    <w:rsid w:val="00994718"/>
    <w:rsid w:val="00996497"/>
    <w:rsid w:val="009A2E30"/>
    <w:rsid w:val="009A4BCF"/>
    <w:rsid w:val="009A6022"/>
    <w:rsid w:val="009D3DF7"/>
    <w:rsid w:val="00A023B7"/>
    <w:rsid w:val="00A05BA3"/>
    <w:rsid w:val="00A073B9"/>
    <w:rsid w:val="00A119A0"/>
    <w:rsid w:val="00A200E3"/>
    <w:rsid w:val="00A306F3"/>
    <w:rsid w:val="00A429FB"/>
    <w:rsid w:val="00A53ECD"/>
    <w:rsid w:val="00A54A1C"/>
    <w:rsid w:val="00A65DFC"/>
    <w:rsid w:val="00A95F31"/>
    <w:rsid w:val="00AA37FC"/>
    <w:rsid w:val="00AB42E1"/>
    <w:rsid w:val="00AE39AF"/>
    <w:rsid w:val="00AF077A"/>
    <w:rsid w:val="00B179C8"/>
    <w:rsid w:val="00B200EF"/>
    <w:rsid w:val="00B21C52"/>
    <w:rsid w:val="00B3029A"/>
    <w:rsid w:val="00B63257"/>
    <w:rsid w:val="00B6518D"/>
    <w:rsid w:val="00B816DD"/>
    <w:rsid w:val="00B83330"/>
    <w:rsid w:val="00BA5F88"/>
    <w:rsid w:val="00BD109B"/>
    <w:rsid w:val="00BE4C54"/>
    <w:rsid w:val="00BF5195"/>
    <w:rsid w:val="00BF5721"/>
    <w:rsid w:val="00C01E88"/>
    <w:rsid w:val="00C202CF"/>
    <w:rsid w:val="00C21E94"/>
    <w:rsid w:val="00C25B23"/>
    <w:rsid w:val="00C3289B"/>
    <w:rsid w:val="00C815E7"/>
    <w:rsid w:val="00CC17C9"/>
    <w:rsid w:val="00D15D8A"/>
    <w:rsid w:val="00D16DBF"/>
    <w:rsid w:val="00D578AA"/>
    <w:rsid w:val="00D80A82"/>
    <w:rsid w:val="00D811C5"/>
    <w:rsid w:val="00DA030D"/>
    <w:rsid w:val="00DC2D41"/>
    <w:rsid w:val="00DD1B2F"/>
    <w:rsid w:val="00DD27DB"/>
    <w:rsid w:val="00DD47B3"/>
    <w:rsid w:val="00DD5619"/>
    <w:rsid w:val="00E00CC1"/>
    <w:rsid w:val="00E0154E"/>
    <w:rsid w:val="00E02D3F"/>
    <w:rsid w:val="00E2479F"/>
    <w:rsid w:val="00E30B8B"/>
    <w:rsid w:val="00E5325A"/>
    <w:rsid w:val="00E54016"/>
    <w:rsid w:val="00E6604B"/>
    <w:rsid w:val="00E90DC9"/>
    <w:rsid w:val="00E946AC"/>
    <w:rsid w:val="00E96685"/>
    <w:rsid w:val="00EB684C"/>
    <w:rsid w:val="00EC5F57"/>
    <w:rsid w:val="00EE28C0"/>
    <w:rsid w:val="00EE54FD"/>
    <w:rsid w:val="00F33A53"/>
    <w:rsid w:val="00F444A4"/>
    <w:rsid w:val="00F47EC1"/>
    <w:rsid w:val="00F84062"/>
    <w:rsid w:val="00FC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F6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6F6473"/>
    <w:pPr>
      <w:keepNext/>
      <w:outlineLvl w:val="0"/>
    </w:pPr>
    <w:rPr>
      <w:rFonts w:ascii="Arial" w:hAnsi="Arial" w:cs="Arial"/>
      <w:b/>
      <w:bCs/>
      <w:sz w:val="16"/>
      <w:lang w:val="nl-N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6F6473"/>
    <w:rPr>
      <w:rFonts w:ascii="Arial" w:eastAsia="Times New Roman" w:hAnsi="Arial" w:cs="Arial"/>
      <w:b/>
      <w:bCs/>
      <w:sz w:val="16"/>
      <w:szCs w:val="24"/>
      <w:lang w:val="nl-NL"/>
    </w:rPr>
  </w:style>
  <w:style w:type="paragraph" w:styleId="Kopfzeile">
    <w:name w:val="header"/>
    <w:basedOn w:val="Standard"/>
    <w:link w:val="KopfzeileZchn"/>
    <w:uiPriority w:val="99"/>
    <w:rsid w:val="006F6473"/>
    <w:pPr>
      <w:tabs>
        <w:tab w:val="center" w:pos="4536"/>
        <w:tab w:val="right" w:pos="9072"/>
      </w:tabs>
    </w:pPr>
    <w:rPr>
      <w:rFonts w:ascii="Times" w:eastAsia="Times" w:hAnsi="Times"/>
      <w:szCs w:val="20"/>
      <w:lang w:val="fr-FR"/>
    </w:rPr>
  </w:style>
  <w:style w:type="character" w:customStyle="1" w:styleId="KopfzeileZchn">
    <w:name w:val="Kopfzeile Zchn"/>
    <w:basedOn w:val="Absatz-Standardschriftart"/>
    <w:link w:val="Kopfzeile"/>
    <w:uiPriority w:val="99"/>
    <w:rsid w:val="006F6473"/>
    <w:rPr>
      <w:rFonts w:ascii="Times" w:eastAsia="Times" w:hAnsi="Times" w:cs="Times New Roman"/>
      <w:sz w:val="24"/>
      <w:szCs w:val="20"/>
      <w:lang w:val="fr-FR"/>
    </w:rPr>
  </w:style>
  <w:style w:type="paragraph" w:styleId="Fuzeile">
    <w:name w:val="footer"/>
    <w:basedOn w:val="Standard"/>
    <w:link w:val="FuzeileZchn"/>
    <w:uiPriority w:val="99"/>
    <w:unhideWhenUsed/>
    <w:rsid w:val="006F6473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F6473"/>
    <w:rPr>
      <w:rFonts w:ascii="Times New Roman" w:eastAsia="Times New Roman" w:hAnsi="Times New Roman" w:cs="Times New Roman"/>
      <w:sz w:val="24"/>
      <w:szCs w:val="24"/>
    </w:rPr>
  </w:style>
  <w:style w:type="paragraph" w:styleId="KeinLeerraum">
    <w:name w:val="No Spacing"/>
    <w:link w:val="KeinLeerraumZchn"/>
    <w:uiPriority w:val="1"/>
    <w:qFormat/>
    <w:rsid w:val="006F6473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customStyle="1" w:styleId="KeinLeerraumZchn">
    <w:name w:val="Kein Leerraum Zchn"/>
    <w:link w:val="KeinLeerraum"/>
    <w:uiPriority w:val="1"/>
    <w:rsid w:val="006F6473"/>
    <w:rPr>
      <w:rFonts w:ascii="Calibri" w:eastAsia="Times New Roman" w:hAnsi="Calibri" w:cs="Times New Roman"/>
      <w:lang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647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F6473"/>
    <w:rPr>
      <w:rFonts w:ascii="Tahoma" w:eastAsia="Times New Roman" w:hAnsi="Tahoma" w:cs="Tahoma"/>
      <w:sz w:val="16"/>
      <w:szCs w:val="16"/>
    </w:rPr>
  </w:style>
  <w:style w:type="paragraph" w:customStyle="1" w:styleId="Style1">
    <w:name w:val="Style1"/>
    <w:basedOn w:val="Standard"/>
    <w:rsid w:val="006F6473"/>
    <w:pPr>
      <w:widowControl w:val="0"/>
      <w:spacing w:line="240" w:lineRule="atLeast"/>
      <w:jc w:val="both"/>
    </w:pPr>
    <w:rPr>
      <w:rFonts w:ascii="Arial" w:hAnsi="Arial"/>
      <w:color w:val="000000"/>
      <w:sz w:val="22"/>
      <w:szCs w:val="20"/>
      <w:lang w:val="fr-FR" w:eastAsia="fr-FR"/>
    </w:rPr>
  </w:style>
  <w:style w:type="paragraph" w:styleId="Textkrper-Zeileneinzug">
    <w:name w:val="Body Text Indent"/>
    <w:basedOn w:val="Standard"/>
    <w:link w:val="Textkrper-ZeileneinzugZchn"/>
    <w:semiHidden/>
    <w:rsid w:val="00B200EF"/>
    <w:pPr>
      <w:ind w:left="360"/>
    </w:pPr>
    <w:rPr>
      <w:b/>
      <w:bCs/>
      <w:sz w:val="28"/>
      <w:u w:val="single"/>
      <w:lang w:val="nl-BE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B200EF"/>
    <w:rPr>
      <w:rFonts w:ascii="Times New Roman" w:eastAsia="Times New Roman" w:hAnsi="Times New Roman" w:cs="Times New Roman"/>
      <w:b/>
      <w:bCs/>
      <w:sz w:val="28"/>
      <w:szCs w:val="24"/>
      <w:u w:val="single"/>
      <w:lang w:val="nl-BE"/>
    </w:rPr>
  </w:style>
  <w:style w:type="paragraph" w:styleId="Listenabsatz">
    <w:name w:val="List Paragraph"/>
    <w:basedOn w:val="Standard"/>
    <w:uiPriority w:val="34"/>
    <w:qFormat/>
    <w:rsid w:val="006F599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A5F88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551A5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F6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6F6473"/>
    <w:pPr>
      <w:keepNext/>
      <w:outlineLvl w:val="0"/>
    </w:pPr>
    <w:rPr>
      <w:rFonts w:ascii="Arial" w:hAnsi="Arial" w:cs="Arial"/>
      <w:b/>
      <w:bCs/>
      <w:sz w:val="16"/>
      <w:lang w:val="nl-N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6F6473"/>
    <w:rPr>
      <w:rFonts w:ascii="Arial" w:eastAsia="Times New Roman" w:hAnsi="Arial" w:cs="Arial"/>
      <w:b/>
      <w:bCs/>
      <w:sz w:val="16"/>
      <w:szCs w:val="24"/>
      <w:lang w:val="nl-NL"/>
    </w:rPr>
  </w:style>
  <w:style w:type="paragraph" w:styleId="Kopfzeile">
    <w:name w:val="header"/>
    <w:basedOn w:val="Standard"/>
    <w:link w:val="KopfzeileZchn"/>
    <w:uiPriority w:val="99"/>
    <w:rsid w:val="006F6473"/>
    <w:pPr>
      <w:tabs>
        <w:tab w:val="center" w:pos="4536"/>
        <w:tab w:val="right" w:pos="9072"/>
      </w:tabs>
    </w:pPr>
    <w:rPr>
      <w:rFonts w:ascii="Times" w:eastAsia="Times" w:hAnsi="Times"/>
      <w:szCs w:val="20"/>
      <w:lang w:val="fr-FR"/>
    </w:rPr>
  </w:style>
  <w:style w:type="character" w:customStyle="1" w:styleId="KopfzeileZchn">
    <w:name w:val="Kopfzeile Zchn"/>
    <w:basedOn w:val="Absatz-Standardschriftart"/>
    <w:link w:val="Kopfzeile"/>
    <w:uiPriority w:val="99"/>
    <w:rsid w:val="006F6473"/>
    <w:rPr>
      <w:rFonts w:ascii="Times" w:eastAsia="Times" w:hAnsi="Times" w:cs="Times New Roman"/>
      <w:sz w:val="24"/>
      <w:szCs w:val="20"/>
      <w:lang w:val="fr-FR"/>
    </w:rPr>
  </w:style>
  <w:style w:type="paragraph" w:styleId="Fuzeile">
    <w:name w:val="footer"/>
    <w:basedOn w:val="Standard"/>
    <w:link w:val="FuzeileZchn"/>
    <w:uiPriority w:val="99"/>
    <w:unhideWhenUsed/>
    <w:rsid w:val="006F6473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F6473"/>
    <w:rPr>
      <w:rFonts w:ascii="Times New Roman" w:eastAsia="Times New Roman" w:hAnsi="Times New Roman" w:cs="Times New Roman"/>
      <w:sz w:val="24"/>
      <w:szCs w:val="24"/>
    </w:rPr>
  </w:style>
  <w:style w:type="paragraph" w:styleId="KeinLeerraum">
    <w:name w:val="No Spacing"/>
    <w:link w:val="KeinLeerraumZchn"/>
    <w:uiPriority w:val="1"/>
    <w:qFormat/>
    <w:rsid w:val="006F6473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customStyle="1" w:styleId="KeinLeerraumZchn">
    <w:name w:val="Kein Leerraum Zchn"/>
    <w:link w:val="KeinLeerraum"/>
    <w:uiPriority w:val="1"/>
    <w:rsid w:val="006F6473"/>
    <w:rPr>
      <w:rFonts w:ascii="Calibri" w:eastAsia="Times New Roman" w:hAnsi="Calibri" w:cs="Times New Roman"/>
      <w:lang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647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F6473"/>
    <w:rPr>
      <w:rFonts w:ascii="Tahoma" w:eastAsia="Times New Roman" w:hAnsi="Tahoma" w:cs="Tahoma"/>
      <w:sz w:val="16"/>
      <w:szCs w:val="16"/>
    </w:rPr>
  </w:style>
  <w:style w:type="paragraph" w:customStyle="1" w:styleId="Style1">
    <w:name w:val="Style1"/>
    <w:basedOn w:val="Standard"/>
    <w:rsid w:val="006F6473"/>
    <w:pPr>
      <w:widowControl w:val="0"/>
      <w:spacing w:line="240" w:lineRule="atLeast"/>
      <w:jc w:val="both"/>
    </w:pPr>
    <w:rPr>
      <w:rFonts w:ascii="Arial" w:hAnsi="Arial"/>
      <w:color w:val="000000"/>
      <w:sz w:val="22"/>
      <w:szCs w:val="20"/>
      <w:lang w:val="fr-FR" w:eastAsia="fr-FR"/>
    </w:rPr>
  </w:style>
  <w:style w:type="paragraph" w:styleId="Textkrper-Zeileneinzug">
    <w:name w:val="Body Text Indent"/>
    <w:basedOn w:val="Standard"/>
    <w:link w:val="Textkrper-ZeileneinzugZchn"/>
    <w:semiHidden/>
    <w:rsid w:val="00B200EF"/>
    <w:pPr>
      <w:ind w:left="360"/>
    </w:pPr>
    <w:rPr>
      <w:b/>
      <w:bCs/>
      <w:sz w:val="28"/>
      <w:u w:val="single"/>
      <w:lang w:val="nl-BE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B200EF"/>
    <w:rPr>
      <w:rFonts w:ascii="Times New Roman" w:eastAsia="Times New Roman" w:hAnsi="Times New Roman" w:cs="Times New Roman"/>
      <w:b/>
      <w:bCs/>
      <w:sz w:val="28"/>
      <w:szCs w:val="24"/>
      <w:u w:val="single"/>
      <w:lang w:val="nl-BE"/>
    </w:rPr>
  </w:style>
  <w:style w:type="paragraph" w:styleId="Listenabsatz">
    <w:name w:val="List Paragraph"/>
    <w:basedOn w:val="Standard"/>
    <w:uiPriority w:val="34"/>
    <w:qFormat/>
    <w:rsid w:val="006F599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A5F88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551A5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69688-6486-4EBC-9473-EF1575931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2009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FOD Justitie / SPF Justice</Company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DELMULLE JOHAN</dc:creator>
  <cp:lastModifiedBy>Haase, Ansgar</cp:lastModifiedBy>
  <cp:revision>2</cp:revision>
  <cp:lastPrinted>2015-12-24T09:22:00Z</cp:lastPrinted>
  <dcterms:created xsi:type="dcterms:W3CDTF">2015-12-24T10:39:00Z</dcterms:created>
  <dcterms:modified xsi:type="dcterms:W3CDTF">2015-12-24T10:39:00Z</dcterms:modified>
</cp:coreProperties>
</file>